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3" w:rsidRDefault="00B0760F">
      <w:pPr>
        <w:tabs>
          <w:tab w:val="left" w:pos="8351"/>
        </w:tabs>
        <w:ind w:left="106"/>
        <w:rPr>
          <w:sz w:val="20"/>
        </w:rPr>
      </w:pPr>
      <w:r w:rsidRPr="00B0760F">
        <w:rPr>
          <w:position w:val="8"/>
          <w:sz w:val="20"/>
        </w:rPr>
      </w:r>
      <w:r w:rsidRPr="00B0760F">
        <w:rPr>
          <w:position w:val="8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378.15pt;height:4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00"/>
                    <w:gridCol w:w="6064"/>
                  </w:tblGrid>
                  <w:tr w:rsidR="00555A83">
                    <w:trPr>
                      <w:trHeight w:val="990"/>
                    </w:trPr>
                    <w:tc>
                      <w:tcPr>
                        <w:tcW w:w="1500" w:type="dxa"/>
                      </w:tcPr>
                      <w:p w:rsidR="00555A83" w:rsidRDefault="00555A83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555A83" w:rsidRDefault="00555A83">
                        <w:pPr>
                          <w:pStyle w:val="TableParagraph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458880" cy="477964"/>
                              <wp:effectExtent l="0" t="0" r="0" b="0"/>
                              <wp:docPr id="5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8880" cy="4779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64" w:type="dxa"/>
                      </w:tcPr>
                      <w:p w:rsidR="00555A83" w:rsidRDefault="00555A83">
                        <w:pPr>
                          <w:pStyle w:val="TableParagraph"/>
                          <w:ind w:left="1832" w:right="1492" w:hanging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GOVERNO DO DISTRITO FEDERAL SECRETARIA DE ESTADO DE SAÚDE</w:t>
                        </w:r>
                      </w:p>
                      <w:p w:rsidR="00555A83" w:rsidRDefault="00555A83">
                        <w:pPr>
                          <w:pStyle w:val="TableParagraph"/>
                          <w:ind w:left="542" w:right="1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FUNDAÇÃO DE ENSINO E PESQUISA EM CIÊNCIAS DA SAÚDE - FEPECS ESCOLA SUPERIOR DE CIÊNCIAS DA SAÚDE – ESCS</w:t>
                        </w:r>
                      </w:p>
                    </w:tc>
                  </w:tr>
                </w:tbl>
                <w:p w:rsidR="00555A83" w:rsidRDefault="00555A83">
                  <w:pPr>
                    <w:pStyle w:val="Corpodetexto"/>
                    <w:jc w:val="left"/>
                  </w:pPr>
                </w:p>
              </w:txbxContent>
            </v:textbox>
            <w10:wrap type="none"/>
            <w10:anchorlock/>
          </v:shape>
        </w:pict>
      </w:r>
      <w:r w:rsidR="00CD1502">
        <w:rPr>
          <w:position w:val="8"/>
          <w:sz w:val="20"/>
        </w:rPr>
        <w:tab/>
      </w:r>
      <w:r w:rsidR="00CD1502">
        <w:rPr>
          <w:noProof/>
          <w:sz w:val="20"/>
          <w:lang w:val="pt-BR" w:eastAsia="pt-BR" w:bidi="ar-SA"/>
        </w:rPr>
        <w:drawing>
          <wp:inline distT="0" distB="0" distL="0" distR="0">
            <wp:extent cx="595115" cy="38500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15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B3" w:rsidRDefault="009A3AB3">
      <w:pPr>
        <w:pStyle w:val="Corpodetexto"/>
        <w:jc w:val="left"/>
        <w:rPr>
          <w:b/>
          <w:sz w:val="20"/>
        </w:rPr>
      </w:pPr>
    </w:p>
    <w:p w:rsidR="009A3AB3" w:rsidRDefault="009A3AB3">
      <w:pPr>
        <w:pStyle w:val="Corpodetexto"/>
        <w:spacing w:before="8"/>
        <w:jc w:val="left"/>
        <w:rPr>
          <w:b/>
          <w:sz w:val="23"/>
        </w:rPr>
      </w:pPr>
    </w:p>
    <w:p w:rsidR="009A3AB3" w:rsidRDefault="00CD1502">
      <w:pPr>
        <w:pStyle w:val="Heading1"/>
        <w:spacing w:before="90"/>
        <w:ind w:left="5558"/>
        <w:jc w:val="left"/>
      </w:pPr>
      <w:r>
        <w:t>ANEXO II</w:t>
      </w:r>
    </w:p>
    <w:p w:rsidR="008E2967" w:rsidRDefault="008E2967">
      <w:pPr>
        <w:pStyle w:val="Heading1"/>
        <w:spacing w:before="90"/>
        <w:ind w:left="5558"/>
        <w:jc w:val="left"/>
      </w:pPr>
    </w:p>
    <w:p w:rsidR="009A3AB3" w:rsidRDefault="00CD1502" w:rsidP="008E2967">
      <w:pPr>
        <w:spacing w:before="134"/>
        <w:ind w:left="579" w:right="728"/>
        <w:jc w:val="center"/>
        <w:rPr>
          <w:b/>
          <w:sz w:val="24"/>
        </w:rPr>
      </w:pPr>
      <w:r>
        <w:rPr>
          <w:b/>
          <w:sz w:val="24"/>
        </w:rPr>
        <w:t>FORMULÁRIO DE PONTUAÇÃO - Processo Seletivo para Preceptoria dos Cursos de Graduação da Escola Superior de Ciências da Saúde (ESCS/FEPECS) – Seleção 2020</w:t>
      </w:r>
    </w:p>
    <w:p w:rsidR="009A3AB3" w:rsidRDefault="009A3AB3">
      <w:pPr>
        <w:pStyle w:val="Corpodetexto"/>
        <w:jc w:val="left"/>
        <w:rPr>
          <w:b/>
          <w:sz w:val="20"/>
        </w:rPr>
      </w:pPr>
    </w:p>
    <w:p w:rsidR="009A3AB3" w:rsidRDefault="009A3AB3">
      <w:pPr>
        <w:pStyle w:val="Corpodetexto"/>
        <w:spacing w:before="10"/>
        <w:jc w:val="left"/>
        <w:rPr>
          <w:b/>
          <w:sz w:val="16"/>
        </w:rPr>
      </w:pPr>
    </w:p>
    <w:tbl>
      <w:tblPr>
        <w:tblStyle w:val="TableNormal"/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6"/>
        <w:gridCol w:w="82"/>
        <w:gridCol w:w="636"/>
        <w:gridCol w:w="487"/>
        <w:gridCol w:w="564"/>
        <w:gridCol w:w="561"/>
        <w:gridCol w:w="167"/>
        <w:gridCol w:w="394"/>
        <w:gridCol w:w="561"/>
        <w:gridCol w:w="518"/>
        <w:gridCol w:w="1564"/>
        <w:gridCol w:w="978"/>
        <w:gridCol w:w="1437"/>
        <w:gridCol w:w="1221"/>
        <w:gridCol w:w="15"/>
      </w:tblGrid>
      <w:tr w:rsidR="009A3AB3" w:rsidTr="00CE40FE">
        <w:trPr>
          <w:trHeight w:val="227"/>
        </w:trPr>
        <w:tc>
          <w:tcPr>
            <w:tcW w:w="10201" w:type="dxa"/>
            <w:gridSpan w:val="15"/>
          </w:tcPr>
          <w:p w:rsidR="009A3AB3" w:rsidRDefault="00CD1502">
            <w:pPr>
              <w:pStyle w:val="TableParagraph"/>
              <w:spacing w:line="207" w:lineRule="exact"/>
              <w:ind w:left="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 DO CANDIDATO</w:t>
            </w:r>
          </w:p>
        </w:tc>
      </w:tr>
      <w:tr w:rsidR="009A3AB3" w:rsidTr="00CE40FE">
        <w:trPr>
          <w:trHeight w:val="229"/>
        </w:trPr>
        <w:tc>
          <w:tcPr>
            <w:tcW w:w="4986" w:type="dxa"/>
            <w:gridSpan w:val="10"/>
          </w:tcPr>
          <w:p w:rsidR="009A3AB3" w:rsidRDefault="00CD1502">
            <w:pPr>
              <w:pStyle w:val="TableParagraph"/>
              <w:spacing w:line="210" w:lineRule="exact"/>
              <w:ind w:left="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MATRÍCULA SES Nº:</w:t>
            </w:r>
          </w:p>
        </w:tc>
        <w:tc>
          <w:tcPr>
            <w:tcW w:w="5215" w:type="dxa"/>
            <w:gridSpan w:val="5"/>
          </w:tcPr>
          <w:p w:rsidR="009A3AB3" w:rsidRDefault="00CD1502">
            <w:pPr>
              <w:pStyle w:val="TableParagraph"/>
              <w:spacing w:line="210" w:lineRule="exact"/>
              <w:ind w:lef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CPF Nº:</w:t>
            </w:r>
          </w:p>
        </w:tc>
      </w:tr>
      <w:tr w:rsidR="009A3AB3" w:rsidTr="00CE40FE">
        <w:trPr>
          <w:trHeight w:val="734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33" w:lineRule="exact"/>
              <w:ind w:left="280" w:righ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33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GRUPO I - Títulos Acadêmicos</w:t>
            </w:r>
          </w:p>
        </w:tc>
        <w:tc>
          <w:tcPr>
            <w:tcW w:w="1564" w:type="dxa"/>
          </w:tcPr>
          <w:p w:rsidR="009A3AB3" w:rsidRDefault="00CD1502" w:rsidP="008E2967">
            <w:pPr>
              <w:pStyle w:val="TableParagraph"/>
              <w:spacing w:line="233" w:lineRule="exact"/>
              <w:ind w:right="16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Pontos/Título</w:t>
            </w:r>
          </w:p>
        </w:tc>
        <w:tc>
          <w:tcPr>
            <w:tcW w:w="978" w:type="dxa"/>
          </w:tcPr>
          <w:p w:rsidR="009A3AB3" w:rsidRDefault="00CD1502" w:rsidP="008E2967">
            <w:pPr>
              <w:pStyle w:val="TableParagraph"/>
              <w:spacing w:line="225" w:lineRule="exact"/>
              <w:ind w:left="86" w:right="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</w:t>
            </w:r>
            <w:r w:rsidR="00555A83"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1437" w:type="dxa"/>
          </w:tcPr>
          <w:p w:rsidR="009A3AB3" w:rsidRDefault="00CD1502" w:rsidP="008E2967">
            <w:pPr>
              <w:pStyle w:val="TableParagraph"/>
              <w:spacing w:before="3" w:line="225" w:lineRule="auto"/>
              <w:ind w:left="220" w:right="19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máxima para o item</w:t>
            </w:r>
          </w:p>
        </w:tc>
        <w:tc>
          <w:tcPr>
            <w:tcW w:w="1236" w:type="dxa"/>
            <w:gridSpan w:val="2"/>
          </w:tcPr>
          <w:p w:rsidR="009A3AB3" w:rsidRDefault="008E2967" w:rsidP="008E2967">
            <w:pPr>
              <w:pStyle w:val="TableParagraph"/>
              <w:ind w:right="9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Pontuação </w:t>
            </w:r>
            <w:r w:rsidR="00CD1502"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CD1502">
              <w:rPr>
                <w:rFonts w:ascii="Calibri"/>
                <w:b/>
                <w:sz w:val="20"/>
              </w:rPr>
              <w:t>candidato</w:t>
            </w:r>
          </w:p>
        </w:tc>
      </w:tr>
      <w:tr w:rsidR="009A3AB3" w:rsidTr="00CE40FE">
        <w:trPr>
          <w:trHeight w:val="227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07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1.1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07" w:lineRule="exact"/>
              <w:ind w:left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Doutorado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07" w:lineRule="exact"/>
              <w:ind w:left="641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07" w:lineRule="exact"/>
              <w:ind w:left="7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A3AB3" w:rsidTr="00CE40FE">
        <w:trPr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1.2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Mestrado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8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A3AB3" w:rsidTr="00CE40FE">
        <w:trPr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1.3.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Residência Médica e Não – Médica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A3AB3" w:rsidTr="00CE40FE">
        <w:trPr>
          <w:trHeight w:val="459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6"/>
              <w:ind w:left="280" w:right="24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1.4.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5" w:line="218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Especialização (com 360 horas ou mais) e ou Título de Especialista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6"/>
              <w:ind w:left="643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1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A3AB3" w:rsidTr="00CE40FE">
        <w:trPr>
          <w:trHeight w:val="229"/>
        </w:trPr>
        <w:tc>
          <w:tcPr>
            <w:tcW w:w="1016" w:type="dxa"/>
            <w:tcBorders>
              <w:righ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0" w:lineRule="exact"/>
              <w:ind w:left="1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TOTAL DO</w:t>
            </w:r>
          </w:p>
        </w:tc>
        <w:tc>
          <w:tcPr>
            <w:tcW w:w="147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0" w:lineRule="exact"/>
              <w:ind w:left="220" w:right="1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CANDIDATO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0" w:lineRule="exact"/>
              <w:ind w:left="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 GRUPO 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shd w:val="clear" w:color="auto" w:fill="D9D9D9"/>
          </w:tcPr>
          <w:p w:rsidR="009A3AB3" w:rsidRDefault="00CD1502">
            <w:pPr>
              <w:pStyle w:val="TableParagraph"/>
              <w:spacing w:line="210" w:lineRule="exact"/>
              <w:ind w:left="7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29</w:t>
            </w:r>
          </w:p>
        </w:tc>
        <w:tc>
          <w:tcPr>
            <w:tcW w:w="1236" w:type="dxa"/>
            <w:gridSpan w:val="2"/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trHeight w:val="731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43" w:lineRule="exact"/>
              <w:ind w:left="280" w:righ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3970" w:type="dxa"/>
            <w:gridSpan w:val="9"/>
          </w:tcPr>
          <w:p w:rsidR="009A3AB3" w:rsidRDefault="00CD1502" w:rsidP="008E2967">
            <w:pPr>
              <w:pStyle w:val="TableParagraph"/>
              <w:spacing w:line="242" w:lineRule="exact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GRUPO II - Atividade Educacional em</w:t>
            </w:r>
            <w:r w:rsidR="008E2967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Ensino Superior na área de Saúde ou Educação</w:t>
            </w:r>
          </w:p>
        </w:tc>
        <w:tc>
          <w:tcPr>
            <w:tcW w:w="1564" w:type="dxa"/>
          </w:tcPr>
          <w:p w:rsidR="009A3AB3" w:rsidRDefault="00CD1502" w:rsidP="008E2967">
            <w:pPr>
              <w:pStyle w:val="TableParagraph"/>
              <w:spacing w:line="243" w:lineRule="exact"/>
              <w:ind w:right="23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Pontos/Ano</w:t>
            </w:r>
          </w:p>
        </w:tc>
        <w:tc>
          <w:tcPr>
            <w:tcW w:w="978" w:type="dxa"/>
          </w:tcPr>
          <w:p w:rsidR="009A3AB3" w:rsidRDefault="00CD1502" w:rsidP="008E2967">
            <w:pPr>
              <w:pStyle w:val="TableParagraph"/>
              <w:spacing w:line="243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</w:t>
            </w:r>
            <w:r w:rsidR="00555A83"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6" w:line="230" w:lineRule="auto"/>
              <w:ind w:left="220" w:right="19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máxima para o item</w:t>
            </w:r>
          </w:p>
        </w:tc>
        <w:tc>
          <w:tcPr>
            <w:tcW w:w="1236" w:type="dxa"/>
            <w:gridSpan w:val="2"/>
          </w:tcPr>
          <w:p w:rsidR="009A3AB3" w:rsidRDefault="00CD1502" w:rsidP="008E2967">
            <w:pPr>
              <w:pStyle w:val="TableParagraph"/>
              <w:ind w:hanging="2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do</w:t>
            </w:r>
            <w:r w:rsidR="008E2967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candidato</w:t>
            </w:r>
          </w:p>
        </w:tc>
      </w:tr>
      <w:tr w:rsidR="009A3AB3" w:rsidTr="00CE40FE">
        <w:trPr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2.1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Docente de Ensino Superior (ano/completo)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38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7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ind w:firstLine="23"/>
              <w:jc w:val="center"/>
              <w:rPr>
                <w:sz w:val="16"/>
              </w:rPr>
            </w:pPr>
          </w:p>
        </w:tc>
      </w:tr>
      <w:tr w:rsidR="009A3AB3" w:rsidTr="00CE40FE">
        <w:trPr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2.2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Preceptor de Graduação (ano/completo)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43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2,0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8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ind w:firstLine="23"/>
              <w:jc w:val="center"/>
              <w:rPr>
                <w:sz w:val="16"/>
              </w:rPr>
            </w:pPr>
          </w:p>
        </w:tc>
      </w:tr>
      <w:tr w:rsidR="009A3AB3" w:rsidTr="00CE40FE">
        <w:trPr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Preceptor de Residência (ano/completo)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38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ind w:firstLine="23"/>
              <w:jc w:val="center"/>
              <w:rPr>
                <w:sz w:val="16"/>
              </w:rPr>
            </w:pPr>
          </w:p>
        </w:tc>
      </w:tr>
      <w:tr w:rsidR="009A3AB3" w:rsidTr="00CE40FE">
        <w:trPr>
          <w:trHeight w:val="702"/>
        </w:trPr>
        <w:tc>
          <w:tcPr>
            <w:tcW w:w="1016" w:type="dxa"/>
          </w:tcPr>
          <w:p w:rsidR="009A3AB3" w:rsidRDefault="00CD1502">
            <w:pPr>
              <w:pStyle w:val="TableParagraph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2.4</w:t>
            </w:r>
          </w:p>
        </w:tc>
        <w:tc>
          <w:tcPr>
            <w:tcW w:w="3970" w:type="dxa"/>
            <w:gridSpan w:val="9"/>
          </w:tcPr>
          <w:p w:rsidR="009A3AB3" w:rsidRDefault="00CD1502" w:rsidP="008E2967">
            <w:pPr>
              <w:pStyle w:val="TableParagraph"/>
              <w:spacing w:before="1" w:line="243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Preceptor do PET (Programa de Educação</w:t>
            </w:r>
            <w:r w:rsidR="008E296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pelo Trabalho) remunerado ou voluntário (ano/completo)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"/>
              <w:ind w:left="638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1,0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trHeight w:val="228"/>
        </w:trPr>
        <w:tc>
          <w:tcPr>
            <w:tcW w:w="1016" w:type="dxa"/>
            <w:tcBorders>
              <w:righ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08" w:lineRule="exact"/>
              <w:ind w:left="14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TOTAL DO</w:t>
            </w:r>
          </w:p>
        </w:tc>
        <w:tc>
          <w:tcPr>
            <w:tcW w:w="147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08" w:lineRule="exact"/>
              <w:ind w:left="215" w:right="1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CANDIDATO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08" w:lineRule="exact"/>
              <w:ind w:lef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 GRUPO II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shd w:val="clear" w:color="auto" w:fill="D9D9D9"/>
          </w:tcPr>
          <w:p w:rsidR="009A3AB3" w:rsidRDefault="00CD1502">
            <w:pPr>
              <w:pStyle w:val="TableParagraph"/>
              <w:spacing w:line="208" w:lineRule="exact"/>
              <w:ind w:left="7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25</w:t>
            </w:r>
          </w:p>
        </w:tc>
        <w:tc>
          <w:tcPr>
            <w:tcW w:w="1236" w:type="dxa"/>
            <w:gridSpan w:val="2"/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trHeight w:val="1436"/>
        </w:trPr>
        <w:tc>
          <w:tcPr>
            <w:tcW w:w="1016" w:type="dxa"/>
          </w:tcPr>
          <w:p w:rsidR="008E2967" w:rsidRDefault="008E2967">
            <w:pPr>
              <w:pStyle w:val="TableParagraph"/>
              <w:spacing w:before="148"/>
              <w:ind w:left="280" w:right="251"/>
              <w:jc w:val="center"/>
              <w:rPr>
                <w:rFonts w:ascii="Calibri"/>
                <w:b/>
                <w:sz w:val="20"/>
              </w:rPr>
            </w:pPr>
          </w:p>
          <w:p w:rsidR="009A3AB3" w:rsidRDefault="00CD1502">
            <w:pPr>
              <w:pStyle w:val="TableParagraph"/>
              <w:spacing w:before="148"/>
              <w:ind w:left="280" w:righ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1"/>
              <w:ind w:left="76" w:right="4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GRUPO III - Coordenação e Instrutoria Promovidas pela SES/DF ou Órgão Gestor do Sistema Único de Saúde, Ministério da Saúde,</w:t>
            </w:r>
          </w:p>
          <w:p w:rsidR="009A3AB3" w:rsidRDefault="00CD1502" w:rsidP="008E2967">
            <w:pPr>
              <w:pStyle w:val="TableParagraph"/>
              <w:spacing w:line="239" w:lineRule="exact"/>
              <w:ind w:left="76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Secretarias de Estado</w:t>
            </w:r>
            <w:r w:rsidR="008E2967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 Saúde e Secretarias Municipais de Saúde, nos últimos cinco anos</w:t>
            </w:r>
          </w:p>
        </w:tc>
        <w:tc>
          <w:tcPr>
            <w:tcW w:w="1564" w:type="dxa"/>
          </w:tcPr>
          <w:p w:rsidR="009A3AB3" w:rsidRDefault="00CD1502" w:rsidP="008E2967">
            <w:pPr>
              <w:pStyle w:val="TableParagraph"/>
              <w:spacing w:line="236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Pontos/Curso</w:t>
            </w:r>
          </w:p>
        </w:tc>
        <w:tc>
          <w:tcPr>
            <w:tcW w:w="978" w:type="dxa"/>
          </w:tcPr>
          <w:p w:rsidR="009A3AB3" w:rsidRDefault="00CD1502" w:rsidP="008E2967">
            <w:pPr>
              <w:pStyle w:val="TableParagraph"/>
              <w:spacing w:line="236" w:lineRule="exact"/>
              <w:ind w:left="-16" w:firstLine="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Quant.</w:t>
            </w:r>
          </w:p>
        </w:tc>
        <w:tc>
          <w:tcPr>
            <w:tcW w:w="1437" w:type="dxa"/>
          </w:tcPr>
          <w:p w:rsidR="009A3AB3" w:rsidRDefault="00CD1502" w:rsidP="008E2967">
            <w:pPr>
              <w:pStyle w:val="TableParagraph"/>
              <w:spacing w:before="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máxima para o item</w:t>
            </w:r>
          </w:p>
        </w:tc>
        <w:tc>
          <w:tcPr>
            <w:tcW w:w="1236" w:type="dxa"/>
            <w:gridSpan w:val="2"/>
          </w:tcPr>
          <w:p w:rsidR="009A3AB3" w:rsidRDefault="00CD1502" w:rsidP="008E2967">
            <w:pPr>
              <w:pStyle w:val="TableParagraph"/>
              <w:spacing w:before="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do candidato</w:t>
            </w:r>
          </w:p>
        </w:tc>
      </w:tr>
      <w:tr w:rsidR="009A3AB3" w:rsidTr="00CE40FE">
        <w:trPr>
          <w:trHeight w:val="41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21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3.1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1" w:line="208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Coordenação de curso de especialização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21" w:lineRule="exact"/>
              <w:ind w:lef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21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4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trHeight w:val="460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6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3.2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3" w:line="218" w:lineRule="exact"/>
              <w:ind w:left="76" w:right="1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Coordenação de curso de aperfeiçoamento – 120 a 359 horas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6"/>
              <w:ind w:left="643" w:right="5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1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3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trHeight w:val="460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6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3.3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3" w:line="218" w:lineRule="exact"/>
              <w:ind w:left="76" w:right="1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Coordenação de curso de extensão – 30 a 119 horas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6"/>
              <w:ind w:lef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1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2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trHeight w:val="460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7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3.4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1" w:line="220" w:lineRule="exact"/>
              <w:ind w:left="76" w:righ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Coordenação de minicurso de extensão – 10 a 29 horas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7"/>
              <w:ind w:left="643" w:right="5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2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1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trHeight w:val="709"/>
        </w:trPr>
        <w:tc>
          <w:tcPr>
            <w:tcW w:w="1016" w:type="dxa"/>
          </w:tcPr>
          <w:p w:rsidR="009A3AB3" w:rsidRDefault="009A3AB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A3AB3" w:rsidRDefault="00CD1502">
            <w:pPr>
              <w:pStyle w:val="TableParagraph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</w:t>
            </w:r>
          </w:p>
        </w:tc>
        <w:tc>
          <w:tcPr>
            <w:tcW w:w="3970" w:type="dxa"/>
            <w:gridSpan w:val="9"/>
          </w:tcPr>
          <w:p w:rsidR="009A3AB3" w:rsidRDefault="00CD1502" w:rsidP="008E2967">
            <w:pPr>
              <w:pStyle w:val="TableParagraph"/>
              <w:spacing w:line="230" w:lineRule="auto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Instrutoria em cursos de: especialização, aperfeiçoamento, extensão, minicurso de</w:t>
            </w:r>
            <w:r w:rsidR="008E296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extensão, seminários e oficinas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"/>
              <w:ind w:left="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43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4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trHeight w:val="231"/>
        </w:trPr>
        <w:tc>
          <w:tcPr>
            <w:tcW w:w="1016" w:type="dxa"/>
            <w:tcBorders>
              <w:righ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10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TOTAL DO</w:t>
            </w:r>
          </w:p>
        </w:tc>
        <w:tc>
          <w:tcPr>
            <w:tcW w:w="147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177" w:right="1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CANDIDATO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 GRUPO III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7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</w:t>
            </w:r>
          </w:p>
        </w:tc>
        <w:tc>
          <w:tcPr>
            <w:tcW w:w="1236" w:type="dxa"/>
            <w:gridSpan w:val="2"/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trHeight w:val="1091"/>
        </w:trPr>
        <w:tc>
          <w:tcPr>
            <w:tcW w:w="1016" w:type="dxa"/>
          </w:tcPr>
          <w:p w:rsidR="009A3AB3" w:rsidRDefault="009A3AB3">
            <w:pPr>
              <w:pStyle w:val="TableParagraph"/>
              <w:rPr>
                <w:b/>
                <w:sz w:val="20"/>
              </w:rPr>
            </w:pPr>
          </w:p>
          <w:p w:rsidR="009A3AB3" w:rsidRDefault="00CD1502">
            <w:pPr>
              <w:pStyle w:val="TableParagraph"/>
              <w:spacing w:before="136"/>
              <w:ind w:left="280" w:righ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3970" w:type="dxa"/>
            <w:gridSpan w:val="9"/>
          </w:tcPr>
          <w:p w:rsidR="009A3AB3" w:rsidRDefault="00CD1502" w:rsidP="008E2967">
            <w:pPr>
              <w:pStyle w:val="TableParagraph"/>
              <w:spacing w:before="114"/>
              <w:ind w:left="76" w:right="2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GRUPO IV - Participação em Cursos e eventos (Congressos, Simpósios, Fóruns e Jornadas) nas Áreas de Educação ou de Saúde nos</w:t>
            </w:r>
            <w:r w:rsidR="008E2967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últimos cinco anos</w:t>
            </w:r>
          </w:p>
        </w:tc>
        <w:tc>
          <w:tcPr>
            <w:tcW w:w="1564" w:type="dxa"/>
          </w:tcPr>
          <w:p w:rsidR="009A3AB3" w:rsidRDefault="00CD1502" w:rsidP="008E2967">
            <w:pPr>
              <w:pStyle w:val="TableParagraph"/>
              <w:tabs>
                <w:tab w:val="left" w:pos="1545"/>
              </w:tabs>
              <w:spacing w:line="236" w:lineRule="exact"/>
              <w:ind w:right="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Pontos/Curso</w:t>
            </w:r>
          </w:p>
        </w:tc>
        <w:tc>
          <w:tcPr>
            <w:tcW w:w="978" w:type="dxa"/>
          </w:tcPr>
          <w:p w:rsidR="009A3AB3" w:rsidRDefault="00CD1502" w:rsidP="008E2967">
            <w:pPr>
              <w:pStyle w:val="TableParagraph"/>
              <w:spacing w:line="228" w:lineRule="exact"/>
              <w:ind w:left="-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</w:t>
            </w:r>
            <w:r>
              <w:rPr>
                <w:rFonts w:ascii="Calibri"/>
                <w:b/>
                <w:w w:val="99"/>
                <w:sz w:val="20"/>
              </w:rPr>
              <w:t>.</w:t>
            </w:r>
          </w:p>
        </w:tc>
        <w:tc>
          <w:tcPr>
            <w:tcW w:w="1437" w:type="dxa"/>
          </w:tcPr>
          <w:p w:rsidR="009A3AB3" w:rsidRDefault="00CD1502" w:rsidP="008E2967">
            <w:pPr>
              <w:pStyle w:val="TableParagraph"/>
              <w:spacing w:before="1"/>
              <w:ind w:right="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máxima para o item</w:t>
            </w:r>
          </w:p>
        </w:tc>
        <w:tc>
          <w:tcPr>
            <w:tcW w:w="1236" w:type="dxa"/>
            <w:gridSpan w:val="2"/>
          </w:tcPr>
          <w:p w:rsidR="009A3AB3" w:rsidRDefault="00CD1502" w:rsidP="008E2967">
            <w:pPr>
              <w:pStyle w:val="TableParagraph"/>
              <w:spacing w:before="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do candidato</w:t>
            </w:r>
          </w:p>
        </w:tc>
      </w:tr>
      <w:tr w:rsidR="009A3AB3" w:rsidTr="00CE40FE">
        <w:trPr>
          <w:trHeight w:val="459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6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6" w:line="216" w:lineRule="exact"/>
              <w:ind w:left="76" w:right="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Curso de aperfeiçoamento - 120 a 359 horas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6"/>
              <w:ind w:lef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1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4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A3AB3" w:rsidTr="00CE40FE">
        <w:trPr>
          <w:trHeight w:val="459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6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7" w:line="216" w:lineRule="exact"/>
              <w:ind w:left="76" w:right="8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Curso de extensão de 60 a 119 horas (pontos/curso)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6"/>
              <w:ind w:left="614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1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3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A3AB3" w:rsidTr="00CE40FE">
        <w:trPr>
          <w:trHeight w:val="458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7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4.3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7" w:line="216" w:lineRule="exact"/>
              <w:ind w:left="76" w:right="6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Minicurso de extensão de 30 a 59 horas (ponto/curso)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7"/>
              <w:ind w:left="3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12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3</w:t>
            </w:r>
          </w:p>
        </w:tc>
        <w:tc>
          <w:tcPr>
            <w:tcW w:w="1236" w:type="dxa"/>
            <w:gridSpan w:val="2"/>
          </w:tcPr>
          <w:p w:rsidR="009A3AB3" w:rsidRDefault="009A3AB3" w:rsidP="008E296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A3AB3" w:rsidTr="00CE40FE">
        <w:trPr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4.4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Cursos ou similares com mínimo de 20 horas</w:t>
            </w:r>
            <w:r w:rsidR="00CE40FE">
              <w:rPr>
                <w:rFonts w:ascii="Calibri" w:hAnsi="Calibri"/>
                <w:sz w:val="20"/>
              </w:rPr>
              <w:t xml:space="preserve">  </w:t>
            </w:r>
            <w:r w:rsidR="00CE40FE" w:rsidRPr="00CE40FE">
              <w:rPr>
                <w:rFonts w:ascii="Calibri"/>
                <w:sz w:val="20"/>
              </w:rPr>
              <w:t>(ponto/curso)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14" w:right="5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78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2</w:t>
            </w:r>
          </w:p>
        </w:tc>
        <w:tc>
          <w:tcPr>
            <w:tcW w:w="1236" w:type="dxa"/>
            <w:gridSpan w:val="2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gridAfter w:val="1"/>
          <w:wAfter w:w="15" w:type="dxa"/>
          <w:trHeight w:val="841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24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4.5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6" w:line="206" w:lineRule="auto"/>
              <w:ind w:left="76" w:right="-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Participação em Eventos (Congressos, Simpósios, Fóruns e Jornadas) em Educação em sáude ou áreas de saúde/especialidade como</w:t>
            </w:r>
          </w:p>
          <w:p w:rsidR="009A3AB3" w:rsidRDefault="00CD1502">
            <w:pPr>
              <w:pStyle w:val="TableParagraph"/>
              <w:spacing w:line="186" w:lineRule="exact"/>
              <w:ind w:left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ouvinte. (ponto/evento)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24" w:lineRule="exact"/>
              <w:ind w:left="646" w:right="5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978" w:type="dxa"/>
            <w:tcBorders>
              <w:right w:val="single" w:sz="12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  <w:tcBorders>
              <w:left w:val="single" w:sz="12" w:space="0" w:color="000000"/>
            </w:tcBorders>
          </w:tcPr>
          <w:p w:rsidR="009A3AB3" w:rsidRDefault="00CD1502">
            <w:pPr>
              <w:pStyle w:val="TableParagraph"/>
              <w:spacing w:line="224" w:lineRule="exact"/>
              <w:ind w:left="8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2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83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21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4.6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4" w:line="206" w:lineRule="auto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Participação em Eventos (Congressos, Simpósios, Fóruns e Jornadas) em áreas de sáude/especialidade e educação em sáude</w:t>
            </w:r>
          </w:p>
          <w:p w:rsidR="009A3AB3" w:rsidRDefault="00CD1502">
            <w:pPr>
              <w:pStyle w:val="TableParagraph"/>
              <w:spacing w:line="185" w:lineRule="exact"/>
              <w:ind w:left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como organizador. (ponto/evento)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21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78" w:type="dxa"/>
            <w:tcBorders>
              <w:right w:val="single" w:sz="12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  <w:tcBorders>
              <w:left w:val="single" w:sz="12" w:space="0" w:color="000000"/>
            </w:tcBorders>
          </w:tcPr>
          <w:p w:rsidR="009A3AB3" w:rsidRDefault="00CD1502">
            <w:pPr>
              <w:pStyle w:val="TableParagraph"/>
              <w:spacing w:line="221" w:lineRule="exact"/>
              <w:ind w:left="8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2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125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21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4.7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4" w:line="206" w:lineRule="auto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Participação em cursos de: especialização, aperfeiçoamento, extensão, minicurso de extensão e eventos (Congressos, Simpósios e Jornadas) em educação em saúde ou áreas de saúde/especialidade como palestrante.</w:t>
            </w:r>
          </w:p>
          <w:p w:rsidR="009A3AB3" w:rsidRDefault="00CD1502">
            <w:pPr>
              <w:pStyle w:val="TableParagraph"/>
              <w:spacing w:line="186" w:lineRule="exact"/>
              <w:ind w:left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(ponto/palestra)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21" w:lineRule="exact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78" w:type="dxa"/>
            <w:tcBorders>
              <w:right w:val="single" w:sz="12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  <w:tcBorders>
              <w:left w:val="single" w:sz="12" w:space="0" w:color="000000"/>
            </w:tcBorders>
          </w:tcPr>
          <w:p w:rsidR="009A3AB3" w:rsidRDefault="00CD1502">
            <w:pPr>
              <w:pStyle w:val="TableParagraph"/>
              <w:spacing w:line="221" w:lineRule="exact"/>
              <w:ind w:left="8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2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232"/>
        </w:trPr>
        <w:tc>
          <w:tcPr>
            <w:tcW w:w="1016" w:type="dxa"/>
            <w:tcBorders>
              <w:righ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82" w:type="dxa"/>
            <w:tcBorders>
              <w:left w:val="nil"/>
              <w:right w:val="nil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2248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2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TOTAL DO</w:t>
            </w:r>
          </w:p>
        </w:tc>
        <w:tc>
          <w:tcPr>
            <w:tcW w:w="164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4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CANDIDATO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2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 GRUPO IV</w:t>
            </w:r>
          </w:p>
        </w:tc>
        <w:tc>
          <w:tcPr>
            <w:tcW w:w="978" w:type="dxa"/>
            <w:tcBorders>
              <w:left w:val="nil"/>
              <w:right w:val="single" w:sz="12" w:space="0" w:color="000000"/>
            </w:tcBorders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  <w:tcBorders>
              <w:left w:val="single" w:sz="12" w:space="0" w:color="000000"/>
            </w:tcBorders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7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</w:t>
            </w:r>
          </w:p>
        </w:tc>
        <w:tc>
          <w:tcPr>
            <w:tcW w:w="1221" w:type="dxa"/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gridAfter w:val="1"/>
          <w:wAfter w:w="15" w:type="dxa"/>
          <w:trHeight w:val="690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14"/>
              <w:ind w:left="280" w:righ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5" w:line="225" w:lineRule="auto"/>
              <w:ind w:left="76" w:right="32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GRUPO V – Produção Científica na área de Saúde ou Educação nos últimos cinco anos</w:t>
            </w:r>
          </w:p>
        </w:tc>
        <w:tc>
          <w:tcPr>
            <w:tcW w:w="1564" w:type="dxa"/>
          </w:tcPr>
          <w:p w:rsidR="009A3AB3" w:rsidRDefault="00CD1502" w:rsidP="00CE40FE">
            <w:pPr>
              <w:pStyle w:val="TableParagraph"/>
              <w:spacing w:before="5" w:line="225" w:lineRule="auto"/>
              <w:ind w:right="1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0"/>
                <w:sz w:val="20"/>
              </w:rPr>
              <w:t>Pontos/Publicaç</w:t>
            </w:r>
            <w:r>
              <w:rPr>
                <w:rFonts w:ascii="Calibri" w:hAnsi="Calibri"/>
                <w:b/>
                <w:sz w:val="20"/>
              </w:rPr>
              <w:t>ão</w:t>
            </w:r>
          </w:p>
        </w:tc>
        <w:tc>
          <w:tcPr>
            <w:tcW w:w="978" w:type="dxa"/>
            <w:tcBorders>
              <w:right w:val="single" w:sz="12" w:space="0" w:color="000000"/>
            </w:tcBorders>
          </w:tcPr>
          <w:p w:rsidR="009A3AB3" w:rsidRDefault="00CD1502" w:rsidP="00CE40FE">
            <w:pPr>
              <w:pStyle w:val="TableParagraph"/>
              <w:spacing w:line="236" w:lineRule="exact"/>
              <w:ind w:left="-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Quant.</w:t>
            </w:r>
          </w:p>
        </w:tc>
        <w:tc>
          <w:tcPr>
            <w:tcW w:w="1437" w:type="dxa"/>
            <w:tcBorders>
              <w:left w:val="single" w:sz="12" w:space="0" w:color="000000"/>
            </w:tcBorders>
          </w:tcPr>
          <w:p w:rsidR="009A3AB3" w:rsidRDefault="00CD1502" w:rsidP="00CE40FE">
            <w:pPr>
              <w:pStyle w:val="TableParagraph"/>
              <w:spacing w:line="231" w:lineRule="exac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</w:t>
            </w:r>
            <w:r w:rsidR="00CE40FE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máxima para o item</w:t>
            </w:r>
          </w:p>
        </w:tc>
        <w:tc>
          <w:tcPr>
            <w:tcW w:w="1221" w:type="dxa"/>
          </w:tcPr>
          <w:p w:rsidR="009A3AB3" w:rsidRDefault="00CD1502" w:rsidP="00CE40FE">
            <w:pPr>
              <w:pStyle w:val="TableParagraph"/>
              <w:spacing w:line="231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</w:t>
            </w:r>
            <w:r w:rsidR="00CE40FE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do </w:t>
            </w:r>
            <w:r>
              <w:rPr>
                <w:rFonts w:ascii="Calibri"/>
                <w:b/>
                <w:w w:val="95"/>
                <w:sz w:val="20"/>
              </w:rPr>
              <w:t>candidato</w:t>
            </w:r>
          </w:p>
        </w:tc>
      </w:tr>
      <w:tr w:rsidR="009A3AB3" w:rsidTr="00CE40FE">
        <w:trPr>
          <w:gridAfter w:val="1"/>
          <w:wAfter w:w="15" w:type="dxa"/>
          <w:trHeight w:val="232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3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5.1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3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Livro (pontos/publicação)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3" w:lineRule="exact"/>
              <w:ind w:left="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3" w:lineRule="exact"/>
              <w:ind w:left="8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4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gridAfter w:val="1"/>
          <w:wAfter w:w="15" w:type="dxa"/>
          <w:trHeight w:val="229"/>
        </w:trPr>
        <w:tc>
          <w:tcPr>
            <w:tcW w:w="1016" w:type="dxa"/>
          </w:tcPr>
          <w:p w:rsidR="009A3AB3" w:rsidRDefault="00CD1502">
            <w:pPr>
              <w:pStyle w:val="TableParagraph"/>
              <w:spacing w:line="210" w:lineRule="exact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5.2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0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Capítulo de livro (pontos/publicação)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line="210" w:lineRule="exact"/>
              <w:ind w:left="644" w:right="59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line="210" w:lineRule="exact"/>
              <w:ind w:left="8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6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 w:rsidTr="00CE40FE">
        <w:trPr>
          <w:gridAfter w:val="1"/>
          <w:wAfter w:w="15" w:type="dxa"/>
          <w:trHeight w:val="460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4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5.3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line="217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Artigos publicados na área de saúde ou</w:t>
            </w:r>
          </w:p>
          <w:p w:rsidR="009A3AB3" w:rsidRDefault="00CD1502">
            <w:pPr>
              <w:pStyle w:val="TableParagraph"/>
              <w:spacing w:line="223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educação (pontos/publicação)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4"/>
              <w:ind w:left="644" w:right="59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09"/>
              <w:ind w:left="8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6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659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04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5.4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3" w:line="216" w:lineRule="auto"/>
              <w:ind w:left="76" w:right="2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Orientador de TCC na graduação, especialização ou residência médica ou não-</w:t>
            </w:r>
          </w:p>
          <w:p w:rsidR="009A3AB3" w:rsidRDefault="00CD1502">
            <w:pPr>
              <w:pStyle w:val="TableParagraph"/>
              <w:spacing w:line="196" w:lineRule="exact"/>
              <w:ind w:left="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médica (ponto/orientação)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104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09"/>
              <w:ind w:left="8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4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354"/>
        </w:trPr>
        <w:tc>
          <w:tcPr>
            <w:tcW w:w="7528" w:type="dxa"/>
            <w:gridSpan w:val="12"/>
            <w:shd w:val="clear" w:color="auto" w:fill="D9D9D9"/>
          </w:tcPr>
          <w:p w:rsidR="009A3AB3" w:rsidRDefault="00CD1502">
            <w:pPr>
              <w:pStyle w:val="TableParagraph"/>
              <w:spacing w:before="1"/>
              <w:ind w:left="94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PONTUAÇÃO TOTAL DO CANDIDATO NO GRUPO V</w:t>
            </w:r>
          </w:p>
        </w:tc>
        <w:tc>
          <w:tcPr>
            <w:tcW w:w="1437" w:type="dxa"/>
            <w:shd w:val="clear" w:color="auto" w:fill="D9D9D9"/>
          </w:tcPr>
          <w:p w:rsidR="009A3AB3" w:rsidRDefault="00CD1502">
            <w:pPr>
              <w:pStyle w:val="TableParagraph"/>
              <w:spacing w:before="111" w:line="223" w:lineRule="exact"/>
              <w:ind w:left="7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</w:p>
        </w:tc>
        <w:tc>
          <w:tcPr>
            <w:tcW w:w="1221" w:type="dxa"/>
            <w:shd w:val="clear" w:color="auto" w:fill="D9D9D9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690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114"/>
              <w:ind w:left="280" w:right="25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3970" w:type="dxa"/>
            <w:gridSpan w:val="9"/>
          </w:tcPr>
          <w:p w:rsidR="009A3AB3" w:rsidRDefault="00CD1502">
            <w:pPr>
              <w:pStyle w:val="TableParagraph"/>
              <w:spacing w:before="7" w:line="223" w:lineRule="auto"/>
              <w:ind w:left="76" w:right="50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GRUPO VI – Assiduidade no cenário e na preceptoria</w:t>
            </w:r>
          </w:p>
        </w:tc>
        <w:tc>
          <w:tcPr>
            <w:tcW w:w="1564" w:type="dxa"/>
          </w:tcPr>
          <w:p w:rsidR="009A3AB3" w:rsidRDefault="00CD1502" w:rsidP="00CE40FE">
            <w:pPr>
              <w:pStyle w:val="TableParagraph"/>
              <w:spacing w:line="230" w:lineRule="exac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Pontos por</w:t>
            </w:r>
            <w:r w:rsidR="00CE40FE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Período</w:t>
            </w:r>
          </w:p>
        </w:tc>
        <w:tc>
          <w:tcPr>
            <w:tcW w:w="978" w:type="dxa"/>
          </w:tcPr>
          <w:p w:rsidR="009A3AB3" w:rsidRDefault="00CD1502" w:rsidP="00CE40FE">
            <w:pPr>
              <w:pStyle w:val="TableParagraph"/>
              <w:spacing w:line="228" w:lineRule="exact"/>
              <w:ind w:left="76" w:right="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</w:t>
            </w:r>
            <w:r>
              <w:rPr>
                <w:rFonts w:ascii="Calibri"/>
                <w:b/>
                <w:w w:val="99"/>
                <w:sz w:val="20"/>
              </w:rPr>
              <w:t>.</w:t>
            </w:r>
          </w:p>
        </w:tc>
        <w:tc>
          <w:tcPr>
            <w:tcW w:w="1437" w:type="dxa"/>
          </w:tcPr>
          <w:p w:rsidR="009A3AB3" w:rsidRDefault="00CD1502" w:rsidP="00CE40FE">
            <w:pPr>
              <w:pStyle w:val="TableParagraph"/>
              <w:tabs>
                <w:tab w:val="left" w:pos="1437"/>
              </w:tabs>
              <w:spacing w:before="7" w:line="223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máxima para o</w:t>
            </w:r>
          </w:p>
          <w:p w:rsidR="009A3AB3" w:rsidRDefault="00CD1502" w:rsidP="00CE40FE">
            <w:pPr>
              <w:pStyle w:val="TableParagraph"/>
              <w:tabs>
                <w:tab w:val="left" w:pos="1437"/>
              </w:tabs>
              <w:spacing w:line="209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item</w:t>
            </w:r>
          </w:p>
        </w:tc>
        <w:tc>
          <w:tcPr>
            <w:tcW w:w="1221" w:type="dxa"/>
          </w:tcPr>
          <w:p w:rsidR="009A3AB3" w:rsidRDefault="00CD1502" w:rsidP="00CE40FE">
            <w:pPr>
              <w:pStyle w:val="TableParagraph"/>
              <w:spacing w:before="7" w:line="223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do</w:t>
            </w:r>
          </w:p>
          <w:p w:rsidR="009A3AB3" w:rsidRDefault="00CD1502" w:rsidP="00CE40FE">
            <w:pPr>
              <w:pStyle w:val="TableParagraph"/>
              <w:spacing w:line="209" w:lineRule="exact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candidato</w:t>
            </w:r>
          </w:p>
        </w:tc>
      </w:tr>
      <w:tr w:rsidR="009A3AB3" w:rsidTr="00CE40FE">
        <w:trPr>
          <w:gridAfter w:val="1"/>
          <w:wAfter w:w="15" w:type="dxa"/>
          <w:trHeight w:val="3736"/>
        </w:trPr>
        <w:tc>
          <w:tcPr>
            <w:tcW w:w="1016" w:type="dxa"/>
            <w:vMerge w:val="restart"/>
          </w:tcPr>
          <w:p w:rsidR="009A3AB3" w:rsidRDefault="00CD1502">
            <w:pPr>
              <w:pStyle w:val="TableParagraph"/>
              <w:spacing w:before="104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6.1</w:t>
            </w:r>
          </w:p>
        </w:tc>
        <w:tc>
          <w:tcPr>
            <w:tcW w:w="3970" w:type="dxa"/>
            <w:gridSpan w:val="9"/>
            <w:tcBorders>
              <w:bottom w:val="nil"/>
            </w:tcBorders>
          </w:tcPr>
          <w:p w:rsidR="009A3AB3" w:rsidRDefault="00CD1502">
            <w:pPr>
              <w:pStyle w:val="TableParagraph"/>
              <w:spacing w:before="3" w:line="216" w:lineRule="auto"/>
              <w:ind w:left="76" w:right="-1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Programa Educacional IESC (Interação Ensino Serviço Comunidade) na Graduação de Medicina</w:t>
            </w:r>
          </w:p>
          <w:p w:rsidR="009A3AB3" w:rsidRDefault="009A3AB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before="1" w:line="216" w:lineRule="auto"/>
              <w:ind w:left="76" w:right="-1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Frequência no serviço, na função assistencial, no horário contratual, acompanhado pelos estudantes nos cenários de prática onde irá desempenhar a função de preceptor, comprovado pela escala de serviço do Setor de Pessoal já presentada no item 8.</w:t>
            </w:r>
            <w:r w:rsidR="00FC49A5">
              <w:rPr>
                <w:rFonts w:ascii="Calibri" w:hAnsi="Calibri"/>
                <w:sz w:val="20"/>
              </w:rPr>
              <w:t>3.3</w:t>
            </w:r>
            <w:r>
              <w:rPr>
                <w:rFonts w:ascii="Calibri" w:hAnsi="Calibri"/>
                <w:sz w:val="20"/>
              </w:rPr>
              <w:t xml:space="preserve"> e declaração assinada pelo responsável técnico da Unidade (item 8.</w:t>
            </w:r>
            <w:r w:rsidR="00FC49A5">
              <w:rPr>
                <w:rFonts w:ascii="Calibri" w:hAnsi="Calibri"/>
                <w:sz w:val="20"/>
              </w:rPr>
              <w:t>3.4</w:t>
            </w:r>
            <w:r>
              <w:rPr>
                <w:rFonts w:ascii="Calibri" w:hAnsi="Calibri"/>
                <w:sz w:val="20"/>
              </w:rPr>
              <w:t>).</w:t>
            </w:r>
          </w:p>
          <w:p w:rsidR="009A3AB3" w:rsidRDefault="009A3AB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line="216" w:lineRule="auto"/>
              <w:ind w:left="7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Cada 4 a 6 horas manhã </w:t>
            </w:r>
            <w:r>
              <w:rPr>
                <w:rFonts w:ascii="Calibri" w:hAnsi="Calibri"/>
                <w:b/>
                <w:sz w:val="20"/>
              </w:rPr>
              <w:t>(1 ponto por período) (Obrigatoriamente - 2ª, 4ª e 5ª feira- observar item 3.2 e anexo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I)</w:t>
            </w:r>
          </w:p>
        </w:tc>
        <w:tc>
          <w:tcPr>
            <w:tcW w:w="1564" w:type="dxa"/>
            <w:vMerge w:val="restart"/>
          </w:tcPr>
          <w:p w:rsidR="009A3AB3" w:rsidRDefault="00CD1502">
            <w:pPr>
              <w:pStyle w:val="TableParagraph"/>
              <w:spacing w:before="104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78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  <w:vMerge w:val="restart"/>
          </w:tcPr>
          <w:p w:rsidR="009A3AB3" w:rsidRDefault="00CD1502">
            <w:pPr>
              <w:pStyle w:val="TableParagraph"/>
              <w:spacing w:before="109"/>
              <w:ind w:left="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3</w:t>
            </w:r>
          </w:p>
        </w:tc>
        <w:tc>
          <w:tcPr>
            <w:tcW w:w="1221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 w:rsidTr="00CE40FE">
        <w:trPr>
          <w:gridAfter w:val="1"/>
          <w:wAfter w:w="15" w:type="dxa"/>
          <w:trHeight w:val="210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 w:val="restart"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0" w:lineRule="exact"/>
              <w:ind w:left="114"/>
              <w:rPr>
                <w:sz w:val="20"/>
              </w:rPr>
            </w:pPr>
            <w:r>
              <w:rPr>
                <w:sz w:val="20"/>
              </w:rPr>
              <w:t>ter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qua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0" w:lineRule="exact"/>
              <w:ind w:left="113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0" w:lineRule="exact"/>
              <w:ind w:left="113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 w:rsidTr="00CE40FE">
        <w:trPr>
          <w:gridAfter w:val="1"/>
          <w:wAfter w:w="15" w:type="dxa"/>
          <w:trHeight w:val="219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manhã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 w:rsidTr="00CE40FE">
        <w:trPr>
          <w:gridAfter w:val="1"/>
          <w:wAfter w:w="15" w:type="dxa"/>
          <w:trHeight w:val="4176"/>
        </w:trPr>
        <w:tc>
          <w:tcPr>
            <w:tcW w:w="1016" w:type="dxa"/>
          </w:tcPr>
          <w:p w:rsidR="009A3AB3" w:rsidRDefault="00CD1502">
            <w:pPr>
              <w:pStyle w:val="TableParagraph"/>
              <w:spacing w:before="99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6.2</w:t>
            </w:r>
          </w:p>
        </w:tc>
        <w:tc>
          <w:tcPr>
            <w:tcW w:w="3970" w:type="dxa"/>
            <w:gridSpan w:val="9"/>
            <w:tcBorders>
              <w:top w:val="single" w:sz="12" w:space="0" w:color="000000"/>
            </w:tcBorders>
          </w:tcPr>
          <w:p w:rsidR="009A3AB3" w:rsidRDefault="00CD1502">
            <w:pPr>
              <w:pStyle w:val="TableParagraph"/>
              <w:spacing w:line="216" w:lineRule="auto"/>
              <w:ind w:left="76" w:right="-1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Programa Educacional HPE (Habilidades Profissionais em Enfermagem) </w:t>
            </w:r>
            <w:r>
              <w:rPr>
                <w:rFonts w:ascii="Calibri" w:hAnsi="Calibri"/>
                <w:sz w:val="20"/>
              </w:rPr>
              <w:t xml:space="preserve">na </w:t>
            </w:r>
            <w:r>
              <w:rPr>
                <w:rFonts w:ascii="Calibri" w:hAnsi="Calibri"/>
                <w:b/>
                <w:sz w:val="20"/>
              </w:rPr>
              <w:t>Graduação de Enfermagem</w:t>
            </w:r>
          </w:p>
          <w:p w:rsidR="009A3AB3" w:rsidRDefault="009A3AB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line="216" w:lineRule="auto"/>
              <w:ind w:left="76" w:right="-1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Frequência ao serviço, na função assistencial, no horário contratual, acompanhado pelos estudantes nos cenários de prática onde irá desempenhar a função de preceptor, comprovado pela escala de serviço do Setor de Pessoal já presentada no item 8.</w:t>
            </w:r>
            <w:r w:rsidR="00FC49A5">
              <w:rPr>
                <w:rFonts w:ascii="Calibri" w:hAnsi="Calibri"/>
                <w:sz w:val="20"/>
              </w:rPr>
              <w:t>3.3</w:t>
            </w:r>
            <w:r>
              <w:rPr>
                <w:rFonts w:ascii="Calibri" w:hAnsi="Calibri"/>
                <w:sz w:val="20"/>
              </w:rPr>
              <w:t xml:space="preserve"> e declaração assinada pelo responsável técnico da Unidade (item 8.</w:t>
            </w:r>
            <w:r w:rsidR="00FC49A5">
              <w:rPr>
                <w:rFonts w:ascii="Calibri" w:hAnsi="Calibri"/>
                <w:sz w:val="20"/>
              </w:rPr>
              <w:t>3.4</w:t>
            </w:r>
            <w:r>
              <w:rPr>
                <w:rFonts w:ascii="Calibri" w:hAnsi="Calibri"/>
                <w:sz w:val="20"/>
              </w:rPr>
              <w:t>).</w:t>
            </w:r>
          </w:p>
          <w:p w:rsidR="009A3AB3" w:rsidRDefault="009A3AB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line="213" w:lineRule="auto"/>
              <w:ind w:left="76" w:right="-1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Cada 4 a 6 horas manhã ou tarde </w:t>
            </w:r>
            <w:r>
              <w:rPr>
                <w:rFonts w:ascii="Calibri" w:hAnsi="Calibri"/>
                <w:b/>
                <w:sz w:val="20"/>
              </w:rPr>
              <w:t>(1 ponto por período)</w:t>
            </w:r>
          </w:p>
          <w:p w:rsidR="009A3AB3" w:rsidRDefault="00CD1502">
            <w:pPr>
              <w:pStyle w:val="TableParagraph"/>
              <w:spacing w:before="3" w:line="216" w:lineRule="auto"/>
              <w:ind w:left="76" w:right="-1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(Obrigatoriamente – 3ª T, 2ª, 4ª, 5ª e/ou 6ª M feira- observar item 3.2 e anexo I)</w:t>
            </w:r>
          </w:p>
        </w:tc>
        <w:tc>
          <w:tcPr>
            <w:tcW w:w="1564" w:type="dxa"/>
          </w:tcPr>
          <w:p w:rsidR="009A3AB3" w:rsidRDefault="00CD1502">
            <w:pPr>
              <w:pStyle w:val="TableParagraph"/>
              <w:spacing w:before="99"/>
              <w:ind w:lef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78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437" w:type="dxa"/>
          </w:tcPr>
          <w:p w:rsidR="009A3AB3" w:rsidRDefault="00CD1502">
            <w:pPr>
              <w:pStyle w:val="TableParagraph"/>
              <w:spacing w:before="104"/>
              <w:ind w:left="8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5</w:t>
            </w:r>
          </w:p>
        </w:tc>
        <w:tc>
          <w:tcPr>
            <w:tcW w:w="1221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</w:tbl>
    <w:p w:rsidR="009A3AB3" w:rsidRDefault="00B0760F">
      <w:pPr>
        <w:rPr>
          <w:sz w:val="2"/>
          <w:szCs w:val="2"/>
        </w:rPr>
      </w:pPr>
      <w:r w:rsidRPr="00B0760F">
        <w:pict>
          <v:polyline id="_x0000_s1098" style="position:absolute;z-index:-255480832;mso-position-horizontal-relative:page;mso-position-vertical-relative:page" points="837.55pt,1101.75pt,831pt,1101.75pt,831pt,1091.3pt,773.75pt,1091.3pt,773.75pt,1101.75pt,662.2pt,1101.75pt,662.2pt,1113.9pt,837.55pt,1113.9pt,837.55pt,1101.75pt" coordorigin="1892,3118" coordsize="3507,452" stroked="f">
            <v:path arrowok="t"/>
            <o:lock v:ext="edit" verticies="t"/>
            <w10:wrap anchorx="page" anchory="page"/>
          </v:polyline>
        </w:pict>
      </w:r>
    </w:p>
    <w:p w:rsidR="009A3AB3" w:rsidRDefault="009A3AB3">
      <w:pPr>
        <w:rPr>
          <w:sz w:val="2"/>
          <w:szCs w:val="2"/>
        </w:rPr>
        <w:sectPr w:rsidR="009A3AB3">
          <w:pgSz w:w="11920" w:h="16850"/>
          <w:pgMar w:top="940" w:right="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6"/>
        <w:gridCol w:w="82"/>
        <w:gridCol w:w="485"/>
        <w:gridCol w:w="149"/>
        <w:gridCol w:w="305"/>
        <w:gridCol w:w="185"/>
        <w:gridCol w:w="94"/>
        <w:gridCol w:w="192"/>
        <w:gridCol w:w="279"/>
        <w:gridCol w:w="164"/>
        <w:gridCol w:w="397"/>
        <w:gridCol w:w="98"/>
        <w:gridCol w:w="86"/>
        <w:gridCol w:w="380"/>
        <w:gridCol w:w="226"/>
        <w:gridCol w:w="246"/>
        <w:gridCol w:w="83"/>
        <w:gridCol w:w="275"/>
        <w:gridCol w:w="110"/>
        <w:gridCol w:w="127"/>
        <w:gridCol w:w="993"/>
        <w:gridCol w:w="566"/>
        <w:gridCol w:w="723"/>
        <w:gridCol w:w="1687"/>
        <w:gridCol w:w="1222"/>
      </w:tblGrid>
      <w:tr w:rsidR="009A3AB3">
        <w:trPr>
          <w:trHeight w:val="215"/>
        </w:trPr>
        <w:tc>
          <w:tcPr>
            <w:tcW w:w="1016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82" w:type="dxa"/>
            <w:vMerge w:val="restart"/>
            <w:tcBorders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5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z w:val="20"/>
              </w:rPr>
              <w:t>ter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</w:t>
            </w:r>
          </w:p>
        </w:tc>
        <w:tc>
          <w:tcPr>
            <w:tcW w:w="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5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512" w:type="dxa"/>
            <w:gridSpan w:val="3"/>
            <w:vMerge w:val="restart"/>
            <w:tcBorders>
              <w:lef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210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 w:line="132" w:lineRule="exact"/>
              <w:ind w:left="114"/>
              <w:rPr>
                <w:sz w:val="12"/>
              </w:rPr>
            </w:pPr>
            <w:r>
              <w:rPr>
                <w:sz w:val="12"/>
              </w:rPr>
              <w:t>manhã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219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tarde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3289"/>
        </w:trPr>
        <w:tc>
          <w:tcPr>
            <w:tcW w:w="1016" w:type="dxa"/>
            <w:vMerge w:val="restart"/>
          </w:tcPr>
          <w:p w:rsidR="009A3AB3" w:rsidRDefault="00CD1502">
            <w:pPr>
              <w:pStyle w:val="TableParagraph"/>
              <w:spacing w:before="99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6.3</w:t>
            </w:r>
          </w:p>
        </w:tc>
        <w:tc>
          <w:tcPr>
            <w:tcW w:w="3963" w:type="dxa"/>
            <w:gridSpan w:val="19"/>
            <w:tcBorders>
              <w:bottom w:val="single" w:sz="4" w:space="0" w:color="000000"/>
            </w:tcBorders>
          </w:tcPr>
          <w:p w:rsidR="009A3AB3" w:rsidRDefault="00CD1502">
            <w:pPr>
              <w:pStyle w:val="TableParagraph"/>
              <w:spacing w:line="216" w:lineRule="auto"/>
              <w:ind w:left="76" w:right="-1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Programa Educacional ECO (Estágio Curricular Obrigatório) na Graduação de Medicina</w:t>
            </w:r>
          </w:p>
          <w:p w:rsidR="009A3AB3" w:rsidRDefault="009A3AB3">
            <w:pPr>
              <w:pStyle w:val="TableParagraph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before="1" w:line="216" w:lineRule="auto"/>
              <w:ind w:left="76" w:right="-1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Frequência ao serviço, na função assistencial, no horário contratual, acompanhado pelos estudantes nos cenários de prática onde irá desempenhar a função de preceptor, comprovado pela escala de serviço do Setor de Pessoal já presentada no item 8.</w:t>
            </w:r>
            <w:r w:rsidR="00FC49A5">
              <w:rPr>
                <w:rFonts w:ascii="Calibri" w:hAnsi="Calibri"/>
                <w:sz w:val="20"/>
              </w:rPr>
              <w:t>3.3</w:t>
            </w:r>
            <w:r>
              <w:rPr>
                <w:rFonts w:ascii="Calibri" w:hAnsi="Calibri"/>
                <w:sz w:val="20"/>
              </w:rPr>
              <w:t xml:space="preserve"> e declaração assinada pelo responsável técnico da Unidade (item 8.</w:t>
            </w:r>
            <w:r w:rsidR="00FC49A5">
              <w:rPr>
                <w:rFonts w:ascii="Calibri" w:hAnsi="Calibri"/>
                <w:sz w:val="20"/>
              </w:rPr>
              <w:t>3.4</w:t>
            </w:r>
            <w:r>
              <w:rPr>
                <w:rFonts w:ascii="Calibri" w:hAnsi="Calibri"/>
                <w:sz w:val="20"/>
              </w:rPr>
              <w:t>)</w:t>
            </w:r>
          </w:p>
          <w:p w:rsidR="009A3AB3" w:rsidRDefault="009A3AB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line="216" w:lineRule="auto"/>
              <w:ind w:left="76" w:right="79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Cada 4 a 6 horas manhã </w:t>
            </w:r>
            <w:r>
              <w:rPr>
                <w:rFonts w:ascii="Calibri" w:hAnsi="Calibri"/>
                <w:b/>
                <w:sz w:val="20"/>
              </w:rPr>
              <w:t>(1 ponto por período) Observar item 3.2 e anexo I.</w:t>
            </w:r>
          </w:p>
        </w:tc>
        <w:tc>
          <w:tcPr>
            <w:tcW w:w="1559" w:type="dxa"/>
            <w:gridSpan w:val="2"/>
            <w:vMerge w:val="restart"/>
          </w:tcPr>
          <w:p w:rsidR="009A3AB3" w:rsidRDefault="00CD1502">
            <w:pPr>
              <w:pStyle w:val="TableParagraph"/>
              <w:spacing w:before="99"/>
              <w:ind w:left="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23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vMerge w:val="restart"/>
          </w:tcPr>
          <w:p w:rsidR="009A3AB3" w:rsidRDefault="00CD1502">
            <w:pPr>
              <w:pStyle w:val="TableParagraph"/>
              <w:spacing w:before="104"/>
              <w:ind w:left="693" w:right="6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</w:t>
            </w:r>
          </w:p>
        </w:tc>
        <w:tc>
          <w:tcPr>
            <w:tcW w:w="1222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284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 w:val="restart"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seg</w:t>
            </w: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1"/>
              <w:rPr>
                <w:sz w:val="12"/>
              </w:rPr>
            </w:pPr>
            <w:r>
              <w:rPr>
                <w:sz w:val="12"/>
              </w:rPr>
              <w:t>ter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1"/>
              <w:rPr>
                <w:sz w:val="12"/>
              </w:rPr>
            </w:pPr>
            <w:r>
              <w:rPr>
                <w:sz w:val="12"/>
              </w:rPr>
              <w:t>qua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38"/>
              <w:rPr>
                <w:sz w:val="12"/>
              </w:rPr>
            </w:pPr>
            <w:r>
              <w:rPr>
                <w:sz w:val="12"/>
              </w:rPr>
              <w:t>qui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sex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8"/>
              <w:rPr>
                <w:sz w:val="12"/>
              </w:rPr>
            </w:pPr>
            <w:r>
              <w:rPr>
                <w:sz w:val="12"/>
              </w:rPr>
              <w:t>sáb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dom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6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431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manh</w:t>
            </w:r>
          </w:p>
          <w:p w:rsidR="009A3AB3" w:rsidRDefault="00CD1502">
            <w:pPr>
              <w:pStyle w:val="TableParagraph"/>
              <w:spacing w:before="83" w:line="132" w:lineRule="exact"/>
              <w:ind w:left="114"/>
              <w:rPr>
                <w:sz w:val="12"/>
              </w:rPr>
            </w:pPr>
            <w:r>
              <w:rPr>
                <w:sz w:val="12"/>
              </w:rPr>
              <w:t>ã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6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303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tarde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vMerge/>
            <w:tcBorders>
              <w:top w:val="nil"/>
              <w:left w:val="single" w:sz="6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3289"/>
        </w:trPr>
        <w:tc>
          <w:tcPr>
            <w:tcW w:w="1016" w:type="dxa"/>
            <w:vMerge w:val="restart"/>
          </w:tcPr>
          <w:p w:rsidR="009A3AB3" w:rsidRDefault="00CD1502">
            <w:pPr>
              <w:pStyle w:val="TableParagraph"/>
              <w:spacing w:before="99"/>
              <w:ind w:left="280" w:right="24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6.4</w:t>
            </w:r>
          </w:p>
        </w:tc>
        <w:tc>
          <w:tcPr>
            <w:tcW w:w="3963" w:type="dxa"/>
            <w:gridSpan w:val="19"/>
            <w:tcBorders>
              <w:top w:val="single" w:sz="12" w:space="0" w:color="000000"/>
              <w:bottom w:val="nil"/>
            </w:tcBorders>
          </w:tcPr>
          <w:p w:rsidR="009A3AB3" w:rsidRDefault="00CD1502">
            <w:pPr>
              <w:pStyle w:val="TableParagraph"/>
              <w:spacing w:line="216" w:lineRule="auto"/>
              <w:ind w:left="76" w:right="-1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Programa Educacional ECO (Estágio Curricular Obrigatório) na Graduação de Enfermagem.</w:t>
            </w:r>
          </w:p>
          <w:p w:rsidR="009A3AB3" w:rsidRDefault="009A3AB3">
            <w:pPr>
              <w:pStyle w:val="TableParagraph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line="216" w:lineRule="auto"/>
              <w:ind w:left="76" w:right="-1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Frequência ao serviço, na função assistencial, no horário contratual, acompanhado pelos estudantes nos cenários de prática onde irá desempenhar a função de preceptor, comprovado pela escala de serviço do Setor de Pessoal já presentada no item 8.</w:t>
            </w:r>
            <w:r w:rsidR="00FC49A5">
              <w:rPr>
                <w:rFonts w:ascii="Calibri" w:hAnsi="Calibri"/>
                <w:sz w:val="20"/>
              </w:rPr>
              <w:t>3.3</w:t>
            </w:r>
            <w:r>
              <w:rPr>
                <w:rFonts w:ascii="Calibri" w:hAnsi="Calibri"/>
                <w:sz w:val="20"/>
              </w:rPr>
              <w:t xml:space="preserve"> e declaração assinada pelo responsável técnico da Unidade (item 8.</w:t>
            </w:r>
            <w:r w:rsidR="00FC49A5">
              <w:rPr>
                <w:rFonts w:ascii="Calibri" w:hAnsi="Calibri"/>
                <w:sz w:val="20"/>
              </w:rPr>
              <w:t>3.4</w:t>
            </w:r>
            <w:r>
              <w:rPr>
                <w:rFonts w:ascii="Calibri" w:hAnsi="Calibri"/>
                <w:sz w:val="20"/>
              </w:rPr>
              <w:t>).</w:t>
            </w:r>
          </w:p>
          <w:p w:rsidR="009A3AB3" w:rsidRDefault="009A3AB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A3AB3" w:rsidRDefault="00CD1502">
            <w:pPr>
              <w:pStyle w:val="TableParagraph"/>
              <w:spacing w:line="218" w:lineRule="auto"/>
              <w:ind w:left="76" w:right="79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Cada 4 a 6 horas manhã </w:t>
            </w:r>
            <w:r>
              <w:rPr>
                <w:rFonts w:ascii="Calibri" w:hAnsi="Calibri"/>
                <w:b/>
                <w:sz w:val="20"/>
              </w:rPr>
              <w:t>(1 ponto por período) Observar item 3.2 e anexo I.</w:t>
            </w:r>
          </w:p>
        </w:tc>
        <w:tc>
          <w:tcPr>
            <w:tcW w:w="1559" w:type="dxa"/>
            <w:gridSpan w:val="2"/>
            <w:vMerge w:val="restart"/>
          </w:tcPr>
          <w:p w:rsidR="009A3AB3" w:rsidRDefault="00CD1502">
            <w:pPr>
              <w:pStyle w:val="TableParagraph"/>
              <w:spacing w:before="99"/>
              <w:ind w:left="5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23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vMerge w:val="restart"/>
          </w:tcPr>
          <w:p w:rsidR="009A3AB3" w:rsidRDefault="00CD1502">
            <w:pPr>
              <w:pStyle w:val="TableParagraph"/>
              <w:spacing w:before="104"/>
              <w:ind w:left="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7"/>
                <w:sz w:val="20"/>
              </w:rPr>
              <w:t>5</w:t>
            </w:r>
          </w:p>
        </w:tc>
        <w:tc>
          <w:tcPr>
            <w:tcW w:w="1222" w:type="dxa"/>
            <w:vMerge w:val="restart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210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 w:val="restart"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60" w:line="130" w:lineRule="exact"/>
              <w:ind w:left="109"/>
              <w:rPr>
                <w:sz w:val="12"/>
              </w:rPr>
            </w:pPr>
            <w:r>
              <w:rPr>
                <w:sz w:val="12"/>
              </w:rPr>
              <w:t>seg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60" w:line="130" w:lineRule="exact"/>
              <w:ind w:left="110"/>
              <w:rPr>
                <w:sz w:val="12"/>
              </w:rPr>
            </w:pPr>
            <w:r>
              <w:rPr>
                <w:sz w:val="12"/>
              </w:rPr>
              <w:t>ter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60" w:line="130" w:lineRule="exact"/>
              <w:ind w:left="85"/>
              <w:rPr>
                <w:sz w:val="12"/>
              </w:rPr>
            </w:pPr>
            <w:r>
              <w:rPr>
                <w:sz w:val="12"/>
              </w:rPr>
              <w:t>qua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60" w:line="130" w:lineRule="exact"/>
              <w:ind w:left="112"/>
              <w:rPr>
                <w:sz w:val="12"/>
              </w:rPr>
            </w:pPr>
            <w:r>
              <w:rPr>
                <w:sz w:val="12"/>
              </w:rPr>
              <w:t>qui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60" w:line="130" w:lineRule="exact"/>
              <w:ind w:left="113"/>
              <w:rPr>
                <w:sz w:val="12"/>
              </w:rPr>
            </w:pPr>
            <w:r>
              <w:rPr>
                <w:sz w:val="12"/>
              </w:rPr>
              <w:t>sex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219"/>
        </w:trPr>
        <w:tc>
          <w:tcPr>
            <w:tcW w:w="1016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righ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CD1502">
            <w:pPr>
              <w:pStyle w:val="TableParagraph"/>
              <w:spacing w:before="58"/>
              <w:ind w:left="114"/>
              <w:rPr>
                <w:sz w:val="12"/>
              </w:rPr>
            </w:pPr>
            <w:r>
              <w:rPr>
                <w:sz w:val="12"/>
              </w:rPr>
              <w:t>manhã</w:t>
            </w: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3AB3" w:rsidRDefault="009A3AB3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</w:tr>
      <w:tr w:rsidR="009A3AB3">
        <w:trPr>
          <w:trHeight w:val="224"/>
        </w:trPr>
        <w:tc>
          <w:tcPr>
            <w:tcW w:w="7261" w:type="dxa"/>
            <w:gridSpan w:val="23"/>
            <w:shd w:val="clear" w:color="auto" w:fill="D9D9D9"/>
          </w:tcPr>
          <w:p w:rsidR="009A3AB3" w:rsidRDefault="00CD1502">
            <w:pPr>
              <w:pStyle w:val="TableParagraph"/>
              <w:tabs>
                <w:tab w:val="left" w:pos="2555"/>
                <w:tab w:val="left" w:pos="3971"/>
              </w:tabs>
              <w:spacing w:line="205" w:lineRule="exact"/>
              <w:ind w:left="11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TOTAL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z w:val="20"/>
              </w:rPr>
              <w:tab/>
              <w:t>CANDIDATO</w:t>
            </w:r>
            <w:r>
              <w:rPr>
                <w:rFonts w:ascii="Calibri" w:hAnsi="Calibri"/>
                <w:b/>
                <w:sz w:val="20"/>
              </w:rPr>
              <w:tab/>
              <w:t>NO GRUPO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</w:t>
            </w:r>
          </w:p>
        </w:tc>
        <w:tc>
          <w:tcPr>
            <w:tcW w:w="1687" w:type="dxa"/>
            <w:shd w:val="clear" w:color="auto" w:fill="D9D9D9"/>
          </w:tcPr>
          <w:p w:rsidR="009A3AB3" w:rsidRDefault="00CD1502">
            <w:pPr>
              <w:pStyle w:val="TableParagraph"/>
              <w:spacing w:line="205" w:lineRule="exact"/>
              <w:ind w:left="46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27</w:t>
            </w:r>
          </w:p>
        </w:tc>
        <w:tc>
          <w:tcPr>
            <w:tcW w:w="1222" w:type="dxa"/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>
        <w:trPr>
          <w:trHeight w:val="232"/>
        </w:trPr>
        <w:tc>
          <w:tcPr>
            <w:tcW w:w="7261" w:type="dxa"/>
            <w:gridSpan w:val="23"/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5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PONTUAÇÃO MÁXIMA</w:t>
            </w:r>
          </w:p>
        </w:tc>
        <w:tc>
          <w:tcPr>
            <w:tcW w:w="1687" w:type="dxa"/>
            <w:shd w:val="clear" w:color="auto" w:fill="D9D9D9"/>
          </w:tcPr>
          <w:p w:rsidR="009A3AB3" w:rsidRDefault="00CD1502">
            <w:pPr>
              <w:pStyle w:val="TableParagraph"/>
              <w:spacing w:line="212" w:lineRule="exact"/>
              <w:ind w:left="694" w:right="6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133</w:t>
            </w:r>
          </w:p>
        </w:tc>
        <w:tc>
          <w:tcPr>
            <w:tcW w:w="1222" w:type="dxa"/>
            <w:shd w:val="clear" w:color="auto" w:fill="D9D9D9"/>
          </w:tcPr>
          <w:p w:rsidR="009A3AB3" w:rsidRDefault="009A3AB3">
            <w:pPr>
              <w:pStyle w:val="TableParagraph"/>
              <w:rPr>
                <w:sz w:val="16"/>
              </w:rPr>
            </w:pPr>
          </w:p>
        </w:tc>
      </w:tr>
      <w:tr w:rsidR="009A3AB3">
        <w:trPr>
          <w:trHeight w:val="460"/>
        </w:trPr>
        <w:tc>
          <w:tcPr>
            <w:tcW w:w="8948" w:type="dxa"/>
            <w:gridSpan w:val="24"/>
          </w:tcPr>
          <w:p w:rsidR="009A3AB3" w:rsidRDefault="00CD1502">
            <w:pPr>
              <w:pStyle w:val="TableParagraph"/>
              <w:spacing w:line="219" w:lineRule="exact"/>
              <w:ind w:left="2222" w:right="218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DE PONTOS AFERIDOS PELO CANDIDATO</w:t>
            </w:r>
          </w:p>
          <w:p w:rsidR="009A3AB3" w:rsidRDefault="00CD1502">
            <w:pPr>
              <w:pStyle w:val="TableParagraph"/>
              <w:spacing w:line="221" w:lineRule="exact"/>
              <w:ind w:left="2222" w:right="218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(Somatório da pontuação total obtida em cada grupo)</w:t>
            </w:r>
          </w:p>
        </w:tc>
        <w:tc>
          <w:tcPr>
            <w:tcW w:w="1222" w:type="dxa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690"/>
        </w:trPr>
        <w:tc>
          <w:tcPr>
            <w:tcW w:w="7261" w:type="dxa"/>
            <w:gridSpan w:val="23"/>
          </w:tcPr>
          <w:p w:rsidR="009A3AB3" w:rsidRDefault="009A3AB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A3AB3" w:rsidRDefault="00CD1502">
            <w:pPr>
              <w:pStyle w:val="TableParagraph"/>
              <w:ind w:left="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ASSINATURA DO CANDIDATO</w:t>
            </w:r>
          </w:p>
        </w:tc>
        <w:tc>
          <w:tcPr>
            <w:tcW w:w="2909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469"/>
        </w:trPr>
        <w:tc>
          <w:tcPr>
            <w:tcW w:w="7261" w:type="dxa"/>
            <w:gridSpan w:val="23"/>
            <w:shd w:val="clear" w:color="auto" w:fill="D9D9D9"/>
          </w:tcPr>
          <w:p w:rsidR="009A3AB3" w:rsidRDefault="00CD1502">
            <w:pPr>
              <w:pStyle w:val="TableParagraph"/>
              <w:spacing w:before="114"/>
              <w:ind w:left="6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DE PONTOS AFERIDOS PELA BANCA EXAMINADORA</w:t>
            </w:r>
          </w:p>
        </w:tc>
        <w:tc>
          <w:tcPr>
            <w:tcW w:w="2909" w:type="dxa"/>
            <w:gridSpan w:val="2"/>
            <w:shd w:val="clear" w:color="auto" w:fill="D9D9D9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460"/>
        </w:trPr>
        <w:tc>
          <w:tcPr>
            <w:tcW w:w="5972" w:type="dxa"/>
            <w:gridSpan w:val="21"/>
            <w:vMerge w:val="restart"/>
          </w:tcPr>
          <w:p w:rsidR="009A3AB3" w:rsidRDefault="009A3AB3">
            <w:pPr>
              <w:pStyle w:val="TableParagraph"/>
              <w:rPr>
                <w:b/>
                <w:sz w:val="20"/>
              </w:rPr>
            </w:pPr>
          </w:p>
          <w:p w:rsidR="009A3AB3" w:rsidRDefault="009A3AB3">
            <w:pPr>
              <w:pStyle w:val="TableParagraph"/>
              <w:rPr>
                <w:b/>
                <w:sz w:val="20"/>
              </w:rPr>
            </w:pPr>
          </w:p>
          <w:p w:rsidR="009A3AB3" w:rsidRDefault="00CD1502">
            <w:pPr>
              <w:pStyle w:val="TableParagraph"/>
              <w:spacing w:before="163"/>
              <w:ind w:left="2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ASSINATURA DOS MEMBROS DA BANCA EXAMINADORA</w:t>
            </w:r>
          </w:p>
        </w:tc>
        <w:tc>
          <w:tcPr>
            <w:tcW w:w="1289" w:type="dxa"/>
            <w:gridSpan w:val="2"/>
          </w:tcPr>
          <w:p w:rsidR="009A3AB3" w:rsidRDefault="00CD1502">
            <w:pPr>
              <w:pStyle w:val="TableParagraph"/>
              <w:spacing w:line="229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2909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460"/>
        </w:trPr>
        <w:tc>
          <w:tcPr>
            <w:tcW w:w="5972" w:type="dxa"/>
            <w:gridSpan w:val="21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2"/>
          </w:tcPr>
          <w:p w:rsidR="009A3AB3" w:rsidRDefault="00CD1502">
            <w:pPr>
              <w:pStyle w:val="TableParagraph"/>
              <w:spacing w:line="229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2909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  <w:tr w:rsidR="009A3AB3">
        <w:trPr>
          <w:trHeight w:val="460"/>
        </w:trPr>
        <w:tc>
          <w:tcPr>
            <w:tcW w:w="5972" w:type="dxa"/>
            <w:gridSpan w:val="21"/>
            <w:vMerge/>
            <w:tcBorders>
              <w:top w:val="nil"/>
            </w:tcBorders>
          </w:tcPr>
          <w:p w:rsidR="009A3AB3" w:rsidRDefault="009A3AB3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2"/>
          </w:tcPr>
          <w:p w:rsidR="009A3AB3" w:rsidRDefault="00CD1502">
            <w:pPr>
              <w:pStyle w:val="TableParagraph"/>
              <w:spacing w:line="229" w:lineRule="exact"/>
              <w:ind w:left="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3</w:t>
            </w:r>
          </w:p>
        </w:tc>
        <w:tc>
          <w:tcPr>
            <w:tcW w:w="2909" w:type="dxa"/>
            <w:gridSpan w:val="2"/>
          </w:tcPr>
          <w:p w:rsidR="009A3AB3" w:rsidRDefault="009A3AB3">
            <w:pPr>
              <w:pStyle w:val="TableParagraph"/>
              <w:rPr>
                <w:sz w:val="18"/>
              </w:rPr>
            </w:pPr>
          </w:p>
        </w:tc>
      </w:tr>
    </w:tbl>
    <w:p w:rsidR="009A3AB3" w:rsidRDefault="009A3AB3" w:rsidP="00E54D1E">
      <w:pPr>
        <w:tabs>
          <w:tab w:val="left" w:pos="8612"/>
        </w:tabs>
        <w:ind w:left="368"/>
        <w:rPr>
          <w:b/>
          <w:sz w:val="27"/>
        </w:rPr>
      </w:pPr>
    </w:p>
    <w:sectPr w:rsidR="009A3AB3" w:rsidSect="00E54D1E">
      <w:pgSz w:w="11910" w:h="16850"/>
      <w:pgMar w:top="1180" w:right="2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DF"/>
    <w:multiLevelType w:val="multilevel"/>
    <w:tmpl w:val="A21A34FA"/>
    <w:lvl w:ilvl="0">
      <w:start w:val="13"/>
      <w:numFmt w:val="decimal"/>
      <w:lvlText w:val="%1"/>
      <w:lvlJc w:val="left"/>
      <w:pPr>
        <w:ind w:left="579" w:hanging="481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79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39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80" w:hanging="6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0" w:hanging="6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0" w:hanging="6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90" w:hanging="6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60" w:hanging="6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30" w:hanging="661"/>
      </w:pPr>
      <w:rPr>
        <w:rFonts w:hint="default"/>
        <w:lang w:val="pt-PT" w:eastAsia="pt-PT" w:bidi="pt-PT"/>
      </w:rPr>
    </w:lvl>
  </w:abstractNum>
  <w:abstractNum w:abstractNumId="1">
    <w:nsid w:val="52926E56"/>
    <w:multiLevelType w:val="multilevel"/>
    <w:tmpl w:val="CE067918"/>
    <w:lvl w:ilvl="0">
      <w:start w:val="1"/>
      <w:numFmt w:val="decimal"/>
      <w:lvlText w:val="%1."/>
      <w:lvlJc w:val="left"/>
      <w:pPr>
        <w:ind w:left="939" w:hanging="360"/>
        <w:jc w:val="left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79" w:hanging="575"/>
        <w:jc w:val="left"/>
      </w:pPr>
      <w:rPr>
        <w:rFonts w:hint="default"/>
        <w:spacing w:val="-29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79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579" w:hanging="5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593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1180" w:hanging="5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80" w:hanging="5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460" w:hanging="5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480" w:hanging="575"/>
      </w:pPr>
      <w:rPr>
        <w:rFonts w:hint="default"/>
        <w:lang w:val="pt-PT" w:eastAsia="pt-PT" w:bidi="pt-PT"/>
      </w:rPr>
    </w:lvl>
  </w:abstractNum>
  <w:abstractNum w:abstractNumId="2">
    <w:nsid w:val="615C543E"/>
    <w:multiLevelType w:val="multilevel"/>
    <w:tmpl w:val="EF9A8E68"/>
    <w:lvl w:ilvl="0">
      <w:start w:val="10"/>
      <w:numFmt w:val="decimal"/>
      <w:lvlText w:val="%1"/>
      <w:lvlJc w:val="left"/>
      <w:pPr>
        <w:ind w:left="593" w:hanging="551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593" w:hanging="5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34" w:hanging="55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51" w:hanging="5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68" w:hanging="5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5" w:hanging="5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02" w:hanging="5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9" w:hanging="5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36" w:hanging="551"/>
      </w:pPr>
      <w:rPr>
        <w:rFonts w:hint="default"/>
        <w:lang w:val="pt-PT" w:eastAsia="pt-PT" w:bidi="pt-PT"/>
      </w:rPr>
    </w:lvl>
  </w:abstractNum>
  <w:abstractNum w:abstractNumId="3">
    <w:nsid w:val="61751F70"/>
    <w:multiLevelType w:val="multilevel"/>
    <w:tmpl w:val="C84A6772"/>
    <w:lvl w:ilvl="0">
      <w:start w:val="10"/>
      <w:numFmt w:val="decimal"/>
      <w:lvlText w:val="%1"/>
      <w:lvlJc w:val="left"/>
      <w:pPr>
        <w:ind w:left="1405" w:hanging="84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405" w:hanging="841"/>
        <w:jc w:val="left"/>
      </w:pPr>
      <w:rPr>
        <w:rFonts w:hint="default"/>
        <w:lang w:val="pt-PT" w:eastAsia="pt-PT" w:bidi="pt-PT"/>
      </w:rPr>
    </w:lvl>
    <w:lvl w:ilvl="2">
      <w:start w:val="7"/>
      <w:numFmt w:val="decimal"/>
      <w:lvlText w:val="%1.%2.%3"/>
      <w:lvlJc w:val="left"/>
      <w:pPr>
        <w:ind w:left="1405" w:hanging="841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1405" w:hanging="8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593" w:hanging="10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5">
      <w:numFmt w:val="bullet"/>
      <w:lvlText w:val="•"/>
      <w:lvlJc w:val="left"/>
      <w:pPr>
        <w:ind w:left="6009" w:hanging="10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61" w:hanging="10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14" w:hanging="10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66" w:hanging="1035"/>
      </w:pPr>
      <w:rPr>
        <w:rFonts w:hint="default"/>
        <w:lang w:val="pt-PT" w:eastAsia="pt-PT" w:bidi="pt-PT"/>
      </w:rPr>
    </w:lvl>
  </w:abstractNum>
  <w:abstractNum w:abstractNumId="4">
    <w:nsid w:val="63CE1523"/>
    <w:multiLevelType w:val="multilevel"/>
    <w:tmpl w:val="11EA7DA6"/>
    <w:lvl w:ilvl="0">
      <w:start w:val="6"/>
      <w:numFmt w:val="decimal"/>
      <w:lvlText w:val="%1"/>
      <w:lvlJc w:val="left"/>
      <w:pPr>
        <w:ind w:left="1119" w:hanging="54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19" w:hanging="541"/>
        <w:jc w:val="left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"/>
      <w:lvlJc w:val="left"/>
      <w:pPr>
        <w:ind w:left="1119" w:hanging="541"/>
        <w:jc w:val="left"/>
      </w:pPr>
      <w:rPr>
        <w:rFonts w:hint="default"/>
        <w:spacing w:val="-3"/>
        <w:w w:val="99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579" w:hanging="84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70" w:hanging="8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53" w:hanging="8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37" w:hanging="8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20" w:hanging="8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04" w:hanging="84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A3AB3"/>
    <w:rsid w:val="00154193"/>
    <w:rsid w:val="001768BB"/>
    <w:rsid w:val="001E014F"/>
    <w:rsid w:val="002A52C0"/>
    <w:rsid w:val="004135D2"/>
    <w:rsid w:val="004148BF"/>
    <w:rsid w:val="00457F47"/>
    <w:rsid w:val="0053241A"/>
    <w:rsid w:val="00555A83"/>
    <w:rsid w:val="0056082A"/>
    <w:rsid w:val="007464E5"/>
    <w:rsid w:val="008E2967"/>
    <w:rsid w:val="009A3AB3"/>
    <w:rsid w:val="00B0760F"/>
    <w:rsid w:val="00C84D5D"/>
    <w:rsid w:val="00CD1502"/>
    <w:rsid w:val="00CE40FE"/>
    <w:rsid w:val="00D81310"/>
    <w:rsid w:val="00DF2410"/>
    <w:rsid w:val="00E05B9C"/>
    <w:rsid w:val="00E54D1E"/>
    <w:rsid w:val="00EE38B1"/>
    <w:rsid w:val="00F02340"/>
    <w:rsid w:val="00FC49A5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AB3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A3AB3"/>
    <w:pPr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A3AB3"/>
    <w:pPr>
      <w:ind w:left="1082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A3AB3"/>
    <w:pPr>
      <w:ind w:left="579"/>
      <w:jc w:val="both"/>
    </w:pPr>
  </w:style>
  <w:style w:type="paragraph" w:customStyle="1" w:styleId="TableParagraph">
    <w:name w:val="Table Paragraph"/>
    <w:basedOn w:val="Normal"/>
    <w:uiPriority w:val="1"/>
    <w:qFormat/>
    <w:rsid w:val="009A3AB3"/>
  </w:style>
  <w:style w:type="paragraph" w:styleId="Textodebalo">
    <w:name w:val="Balloon Text"/>
    <w:basedOn w:val="Normal"/>
    <w:link w:val="TextodebaloChar"/>
    <w:uiPriority w:val="99"/>
    <w:semiHidden/>
    <w:unhideWhenUsed/>
    <w:rsid w:val="00F02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340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DISTRITO FEDERAL</vt:lpstr>
    </vt:vector>
  </TitlesOfParts>
  <Company>GDF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DISTRITO FEDERAL</dc:title>
  <dc:creator>FEPECS</dc:creator>
  <cp:lastModifiedBy>14343800</cp:lastModifiedBy>
  <cp:revision>2</cp:revision>
  <cp:lastPrinted>2019-11-05T11:28:00Z</cp:lastPrinted>
  <dcterms:created xsi:type="dcterms:W3CDTF">2019-11-22T19:28:00Z</dcterms:created>
  <dcterms:modified xsi:type="dcterms:W3CDTF">2019-11-22T19:28:00Z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</Properties>
</file>