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00" w:rsidRPr="00EC7A54" w:rsidRDefault="00852D00" w:rsidP="00852D00">
      <w:pPr>
        <w:pStyle w:val="Rodap"/>
        <w:spacing w:line="360" w:lineRule="auto"/>
        <w:jc w:val="center"/>
        <w:rPr>
          <w:b/>
          <w:bCs/>
        </w:rPr>
      </w:pPr>
      <w:r>
        <w:rPr>
          <w:b/>
          <w:bCs/>
        </w:rPr>
        <w:t>ANEXO VII</w:t>
      </w:r>
    </w:p>
    <w:p w:rsidR="00852D00" w:rsidRPr="00EC7A54" w:rsidRDefault="00852D00" w:rsidP="00852D00">
      <w:pPr>
        <w:tabs>
          <w:tab w:val="left" w:pos="1496"/>
        </w:tabs>
        <w:jc w:val="center"/>
        <w:rPr>
          <w:b/>
        </w:rPr>
      </w:pPr>
      <w:r w:rsidRPr="00EC7A54">
        <w:rPr>
          <w:b/>
        </w:rPr>
        <w:t>INSTRUMENTO DE AVALIAÇÃO DO PRECEPTOR</w:t>
      </w:r>
      <w:r w:rsidRPr="00EC7A54">
        <w:rPr>
          <w:b/>
          <w:sz w:val="22"/>
          <w:szCs w:val="22"/>
        </w:rPr>
        <w:t xml:space="preserve"> - </w:t>
      </w:r>
      <w:r w:rsidRPr="00EC7A54">
        <w:rPr>
          <w:b/>
        </w:rPr>
        <w:t>Processo Seletivo para Preceptoria dos Cursos de Graduação da Escola Superior de Ciências da Saúd</w:t>
      </w:r>
      <w:r>
        <w:rPr>
          <w:b/>
        </w:rPr>
        <w:t>e (ESCS/FEPECS) – Seleção 2017/2</w:t>
      </w:r>
    </w:p>
    <w:p w:rsidR="00852D00" w:rsidRPr="00EC7A54" w:rsidRDefault="00852D00" w:rsidP="00852D00">
      <w:pPr>
        <w:tabs>
          <w:tab w:val="left" w:pos="1496"/>
          <w:tab w:val="center" w:pos="4292"/>
          <w:tab w:val="right" w:pos="8585"/>
        </w:tabs>
        <w:ind w:right="-81"/>
        <w:jc w:val="center"/>
        <w:rPr>
          <w:b/>
          <w:sz w:val="20"/>
          <w:szCs w:val="20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3"/>
      </w:tblGrid>
      <w:tr w:rsidR="00852D00" w:rsidRPr="00EC7A54" w:rsidTr="00852D00">
        <w:trPr>
          <w:trHeight w:val="1617"/>
          <w:jc w:val="center"/>
        </w:trPr>
        <w:tc>
          <w:tcPr>
            <w:tcW w:w="10013" w:type="dxa"/>
            <w:shd w:val="clear" w:color="auto" w:fill="auto"/>
          </w:tcPr>
          <w:p w:rsidR="00852D00" w:rsidRPr="00EC7A54" w:rsidRDefault="00852D00" w:rsidP="00C343FC">
            <w:pPr>
              <w:pStyle w:val="Rodap"/>
              <w:jc w:val="both"/>
              <w:rPr>
                <w:b/>
                <w:sz w:val="20"/>
                <w:szCs w:val="20"/>
              </w:rPr>
            </w:pPr>
          </w:p>
          <w:p w:rsidR="00852D00" w:rsidRPr="00EC7A54" w:rsidRDefault="00852D00" w:rsidP="00C343FC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EC7A54">
              <w:rPr>
                <w:b/>
                <w:sz w:val="20"/>
                <w:szCs w:val="20"/>
              </w:rPr>
              <w:t>Unidade Educacional:____________________________________________________________ Curso:______________</w:t>
            </w:r>
            <w:r>
              <w:rPr>
                <w:b/>
                <w:sz w:val="20"/>
                <w:szCs w:val="20"/>
              </w:rPr>
              <w:t>__________________________________________________________</w:t>
            </w:r>
            <w:r w:rsidRPr="00EC7A54">
              <w:rPr>
                <w:b/>
                <w:sz w:val="20"/>
                <w:szCs w:val="20"/>
              </w:rPr>
              <w:t>_____________</w:t>
            </w:r>
          </w:p>
          <w:p w:rsidR="00852D00" w:rsidRPr="00EC7A54" w:rsidRDefault="00852D00" w:rsidP="00C343FC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EC7A54">
              <w:rPr>
                <w:b/>
                <w:sz w:val="20"/>
                <w:szCs w:val="20"/>
              </w:rPr>
              <w:t>Turma: ___/_________ Série: ________________ Grupo: ___________ Data: ______________________________</w:t>
            </w:r>
          </w:p>
          <w:p w:rsidR="00852D00" w:rsidRPr="00EC7A54" w:rsidRDefault="00852D00" w:rsidP="00C343FC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EC7A54">
              <w:rPr>
                <w:b/>
                <w:sz w:val="20"/>
                <w:szCs w:val="20"/>
              </w:rPr>
              <w:t>Preceptor: _________________________________________________ Matrícula: _____</w:t>
            </w:r>
            <w:r>
              <w:rPr>
                <w:b/>
                <w:sz w:val="20"/>
                <w:szCs w:val="20"/>
              </w:rPr>
              <w:t>_____</w:t>
            </w:r>
            <w:r w:rsidRPr="00EC7A54">
              <w:rPr>
                <w:b/>
                <w:sz w:val="20"/>
                <w:szCs w:val="20"/>
              </w:rPr>
              <w:t>____________</w:t>
            </w:r>
          </w:p>
          <w:p w:rsidR="00852D00" w:rsidRPr="00EC7A54" w:rsidRDefault="00852D00" w:rsidP="00C343FC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EC7A54">
              <w:rPr>
                <w:b/>
                <w:sz w:val="20"/>
                <w:szCs w:val="20"/>
              </w:rPr>
              <w:t>Cenário:__________________________________________________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  <w:r w:rsidRPr="00EC7A54">
              <w:rPr>
                <w:b/>
                <w:sz w:val="20"/>
                <w:szCs w:val="20"/>
              </w:rPr>
              <w:t xml:space="preserve">__       </w:t>
            </w:r>
            <w:r w:rsidRPr="00EC7A54">
              <w:rPr>
                <w:b/>
                <w:sz w:val="20"/>
                <w:szCs w:val="20"/>
              </w:rPr>
              <w:sym w:font="Wingdings" w:char="F06F"/>
            </w:r>
            <w:r w:rsidRPr="00EC7A54">
              <w:rPr>
                <w:b/>
                <w:sz w:val="20"/>
                <w:szCs w:val="20"/>
              </w:rPr>
              <w:t xml:space="preserve"> Docente</w:t>
            </w:r>
            <w:proofErr w:type="gramStart"/>
            <w:r w:rsidRPr="00EC7A5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EC7A54">
              <w:rPr>
                <w:b/>
                <w:sz w:val="20"/>
                <w:szCs w:val="20"/>
              </w:rPr>
              <w:sym w:font="Wingdings" w:char="F06F"/>
            </w:r>
            <w:r w:rsidRPr="00EC7A54">
              <w:rPr>
                <w:b/>
                <w:sz w:val="20"/>
                <w:szCs w:val="20"/>
              </w:rPr>
              <w:t xml:space="preserve"> Estudante</w:t>
            </w:r>
          </w:p>
        </w:tc>
      </w:tr>
    </w:tbl>
    <w:p w:rsidR="00852D00" w:rsidRPr="002425CB" w:rsidRDefault="00852D00" w:rsidP="00852D00">
      <w:pPr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XSpec="center" w:tblpY="89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7"/>
        <w:gridCol w:w="927"/>
        <w:gridCol w:w="1139"/>
        <w:gridCol w:w="1282"/>
        <w:gridCol w:w="1139"/>
      </w:tblGrid>
      <w:tr w:rsidR="00852D00" w:rsidRPr="002425CB" w:rsidTr="00C343FC">
        <w:trPr>
          <w:trHeight w:val="468"/>
        </w:trPr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00" w:rsidRPr="002425CB" w:rsidRDefault="00852D00" w:rsidP="00C343FC">
            <w:pPr>
              <w:autoSpaceDE w:val="0"/>
              <w:autoSpaceDN w:val="0"/>
              <w:adjustRightInd w:val="0"/>
              <w:ind w:right="-2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spacing w:line="249" w:lineRule="auto"/>
              <w:ind w:right="54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Satisfatório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Insatisfatório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ind w:left="103" w:right="-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 xml:space="preserve">Não </w:t>
            </w:r>
            <w:r w:rsidRPr="001B65EE">
              <w:rPr>
                <w:color w:val="231F20"/>
                <w:spacing w:val="-13"/>
                <w:sz w:val="20"/>
                <w:szCs w:val="20"/>
                <w:lang w:eastAsia="en-US"/>
              </w:rPr>
              <w:t>A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valiado ou Não se Aplica</w:t>
            </w: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spacing w:line="249" w:lineRule="auto"/>
              <w:ind w:right="54"/>
              <w:jc w:val="center"/>
              <w:rPr>
                <w:color w:val="231F20"/>
                <w:spacing w:val="-2"/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Sempre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spacing w:line="249" w:lineRule="auto"/>
              <w:ind w:right="54"/>
              <w:jc w:val="center"/>
              <w:rPr>
                <w:color w:val="231F20"/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Na maioria das vezes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2425CB" w:rsidRDefault="00852D00" w:rsidP="00C343FC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2425CB" w:rsidRDefault="00852D00" w:rsidP="00C343FC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b/>
                <w:sz w:val="20"/>
                <w:szCs w:val="20"/>
                <w:lang w:eastAsia="en-US"/>
              </w:rPr>
              <w:t>PROCESSO DIDÁTICO PEDAGÓGICO</w:t>
            </w:r>
          </w:p>
        </w:tc>
      </w:tr>
      <w:tr w:rsidR="00852D00" w:rsidRPr="002425CB" w:rsidTr="00C343FC">
        <w:trPr>
          <w:trHeight w:val="66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0"/>
              <w:ind w:right="-20"/>
              <w:jc w:val="center"/>
              <w:rPr>
                <w:color w:val="231F20"/>
                <w:sz w:val="20"/>
                <w:szCs w:val="20"/>
                <w:lang w:eastAsia="en-US"/>
              </w:rPr>
            </w:pPr>
            <w:r w:rsidRPr="001B65EE">
              <w:rPr>
                <w:sz w:val="20"/>
                <w:szCs w:val="20"/>
              </w:rPr>
              <w:t>Demonstra conhecimento dos métodos de ensino-aprendizagem utilizados na ESCS e domínio das atividades práticas.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0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Demonstra como se executam as habilidades clínicas e procedimentos,</w:t>
            </w:r>
            <w:proofErr w:type="gramStart"/>
            <w:r w:rsidRPr="001B65EE">
              <w:rPr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sz w:val="20"/>
                <w:szCs w:val="20"/>
              </w:rPr>
              <w:t xml:space="preserve"> </w:t>
            </w:r>
            <w:proofErr w:type="gramEnd"/>
            <w:r w:rsidRPr="001B65EE">
              <w:rPr>
                <w:sz w:val="20"/>
                <w:szCs w:val="20"/>
              </w:rPr>
              <w:t>dentro princípio científico,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criando oportunidades para o estudante observá-lo quando pertinente.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0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Dá explicações claras sobre o fundamento para a execução de uma tarefa.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0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Adéqua as atividades de ensino para o nível de experiência dos estudantes.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43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0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Oferece oportunidades para que os estudantes realizem atividades de forma independente.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0"/>
              <w:ind w:right="-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  <w:szCs w:val="20"/>
                <w:lang w:eastAsia="en-US"/>
              </w:rPr>
              <w:t>Apo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ia os estudantes em atividades que eles julgam difíceis de executar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0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Solicita ao estudante que forneça justificativas</w:t>
            </w:r>
            <w:r w:rsidRPr="001B65EE">
              <w:rPr>
                <w:color w:val="231F20"/>
                <w:spacing w:val="-17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para suas ações.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Estimula os estudantes a alcançarem seus objetivos de aprendizagem de acordo com a série e curso.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Encoraja os estudantes a aprenderem coisas novas.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Demonstra disponibilidade para atender aos estudantes.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color w:val="231F20"/>
                <w:sz w:val="20"/>
                <w:szCs w:val="20"/>
                <w:lang w:eastAsia="en-US"/>
              </w:rPr>
            </w:pPr>
            <w:r w:rsidRPr="001B65EE">
              <w:rPr>
                <w:sz w:val="20"/>
                <w:szCs w:val="20"/>
              </w:rPr>
              <w:t>Participa e colabora na realização de atividades como Plano de Cuidado, projetos Terapêuticos, Projetos de Intervenção, Práticas Educativas em Saúde, discussão de casos, entre outros.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506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2D00" w:rsidRPr="001B65EE" w:rsidRDefault="00852D00" w:rsidP="00C343FC">
            <w:pPr>
              <w:pStyle w:val="Cabealho"/>
              <w:jc w:val="center"/>
              <w:rPr>
                <w:b/>
                <w:lang w:eastAsia="en-US"/>
              </w:rPr>
            </w:pPr>
            <w:r w:rsidRPr="001B65EE">
              <w:rPr>
                <w:b/>
                <w:color w:val="231F20"/>
                <w:lang w:eastAsia="en-US"/>
              </w:rPr>
              <w:t>PROCESSO DE</w:t>
            </w:r>
            <w:r w:rsidRPr="001B65EE">
              <w:rPr>
                <w:b/>
                <w:color w:val="231F20"/>
                <w:spacing w:val="-10"/>
                <w:lang w:eastAsia="en-US"/>
              </w:rPr>
              <w:t xml:space="preserve"> </w:t>
            </w:r>
            <w:r w:rsidRPr="001B65EE">
              <w:rPr>
                <w:b/>
                <w:color w:val="231F20"/>
                <w:spacing w:val="-23"/>
                <w:lang w:eastAsia="en-US"/>
              </w:rPr>
              <w:t>AV</w:t>
            </w:r>
            <w:r w:rsidRPr="001B65EE">
              <w:rPr>
                <w:b/>
                <w:color w:val="231F20"/>
                <w:lang w:eastAsia="en-US"/>
              </w:rPr>
              <w:t>ALIAÇÃO</w:t>
            </w: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sz w:val="20"/>
                <w:szCs w:val="20"/>
              </w:rPr>
              <w:t>Observa o desempenho do estudante durante a realização das atividades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2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 xml:space="preserve">Dá </w:t>
            </w:r>
            <w:proofErr w:type="gramStart"/>
            <w:r w:rsidRPr="001B65EE">
              <w:rPr>
                <w:color w:val="231F20"/>
                <w:sz w:val="20"/>
                <w:szCs w:val="20"/>
                <w:lang w:eastAsia="en-US"/>
              </w:rPr>
              <w:t>feedback</w:t>
            </w:r>
            <w:proofErr w:type="gramEnd"/>
            <w:r w:rsidRPr="001B65EE">
              <w:rPr>
                <w:color w:val="231F20"/>
                <w:sz w:val="20"/>
                <w:szCs w:val="20"/>
                <w:lang w:eastAsia="en-US"/>
              </w:rPr>
              <w:t xml:space="preserve"> efetivo durante ou imediatamente após a observação do desempenho do estudante.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1B65EE" w:rsidRDefault="00852D00" w:rsidP="00C343FC">
            <w:pPr>
              <w:pStyle w:val="Cabealh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602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Ajuda a compreender quais os aspectos que o estudante precisa melhora</w:t>
            </w:r>
            <w:r w:rsidRPr="001B65EE">
              <w:rPr>
                <w:color w:val="231F20"/>
                <w:spacing w:val="-8"/>
                <w:sz w:val="20"/>
                <w:szCs w:val="20"/>
                <w:lang w:eastAsia="en-US"/>
              </w:rPr>
              <w:t>r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1B65EE">
              <w:rPr>
                <w:color w:val="231F20"/>
                <w:w w:val="98"/>
                <w:sz w:val="20"/>
                <w:szCs w:val="20"/>
                <w:lang w:eastAsia="en-US"/>
              </w:rPr>
              <w:t>identificando</w:t>
            </w:r>
            <w:r w:rsidRPr="001B65EE">
              <w:rPr>
                <w:color w:val="231F20"/>
                <w:spacing w:val="1"/>
                <w:w w:val="98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 xml:space="preserve">suas lacunas de 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lastRenderedPageBreak/>
              <w:t>conhecimento e habilidades/desempenhos.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797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lastRenderedPageBreak/>
              <w:t>Estimul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a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o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s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estudante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s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n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a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w w:val="98"/>
                <w:sz w:val="20"/>
                <w:szCs w:val="20"/>
                <w:lang w:eastAsia="en-US"/>
              </w:rPr>
              <w:t>identificaçã</w:t>
            </w:r>
            <w:r w:rsidRPr="001B65EE">
              <w:rPr>
                <w:color w:val="231F20"/>
                <w:w w:val="98"/>
                <w:sz w:val="20"/>
                <w:szCs w:val="20"/>
                <w:lang w:eastAsia="en-US"/>
              </w:rPr>
              <w:t>o</w:t>
            </w:r>
            <w:r w:rsidRPr="001B65EE">
              <w:rPr>
                <w:color w:val="231F20"/>
                <w:spacing w:val="-7"/>
                <w:w w:val="98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d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e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seu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s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ponto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s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forte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s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e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fracos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,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n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o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aprimorament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o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d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e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sua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s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fortaleza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s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e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n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a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superaçã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o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d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e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sua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s</w:t>
            </w:r>
            <w:r w:rsidRPr="001B65EE">
              <w:rPr>
                <w:color w:val="231F20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1B65EE">
              <w:rPr>
                <w:color w:val="231F20"/>
                <w:spacing w:val="-2"/>
                <w:sz w:val="20"/>
                <w:szCs w:val="20"/>
                <w:lang w:eastAsia="en-US"/>
              </w:rPr>
              <w:t>fragilidades.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426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color w:val="231F20"/>
                <w:spacing w:val="-2"/>
                <w:sz w:val="20"/>
                <w:szCs w:val="20"/>
                <w:lang w:eastAsia="en-US"/>
              </w:rPr>
            </w:pPr>
            <w:r w:rsidRPr="001B65EE">
              <w:rPr>
                <w:sz w:val="20"/>
                <w:szCs w:val="20"/>
              </w:rPr>
              <w:t>Colabora com o docente na avaliação formativa do estudante.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571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2D00" w:rsidRPr="001B65EE" w:rsidRDefault="00852D00" w:rsidP="00C343FC">
            <w:pPr>
              <w:pStyle w:val="Cabealho"/>
              <w:jc w:val="center"/>
              <w:rPr>
                <w:b/>
                <w:lang w:eastAsia="en-US"/>
              </w:rPr>
            </w:pPr>
            <w:r w:rsidRPr="001B65EE">
              <w:rPr>
                <w:b/>
                <w:color w:val="231F20"/>
                <w:shd w:val="clear" w:color="auto" w:fill="BFBFBF" w:themeFill="background1" w:themeFillShade="BF"/>
                <w:lang w:eastAsia="en-US"/>
              </w:rPr>
              <w:t>PROCESSO</w:t>
            </w:r>
            <w:r w:rsidRPr="001B65EE">
              <w:rPr>
                <w:b/>
                <w:color w:val="231F20"/>
                <w:spacing w:val="-10"/>
                <w:shd w:val="clear" w:color="auto" w:fill="BFBFBF" w:themeFill="background1" w:themeFillShade="BF"/>
                <w:lang w:eastAsia="en-US"/>
              </w:rPr>
              <w:t xml:space="preserve"> </w:t>
            </w:r>
            <w:r w:rsidRPr="001B65EE">
              <w:rPr>
                <w:b/>
                <w:color w:val="231F20"/>
                <w:spacing w:val="-20"/>
                <w:shd w:val="clear" w:color="auto" w:fill="BFBFBF" w:themeFill="background1" w:themeFillShade="BF"/>
                <w:lang w:eastAsia="en-US"/>
              </w:rPr>
              <w:t>A</w:t>
            </w:r>
            <w:r w:rsidRPr="001B65EE">
              <w:rPr>
                <w:b/>
                <w:color w:val="231F20"/>
                <w:shd w:val="clear" w:color="auto" w:fill="BFBFBF" w:themeFill="background1" w:themeFillShade="BF"/>
                <w:lang w:eastAsia="en-US"/>
              </w:rPr>
              <w:t>TITUDINAL</w:t>
            </w:r>
          </w:p>
        </w:tc>
      </w:tr>
      <w:tr w:rsidR="00852D00" w:rsidRPr="002425CB" w:rsidTr="00C343FC">
        <w:trPr>
          <w:trHeight w:val="527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Serve como exemplo quanto ao tipo de profissional que você gostaria de ser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847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sz w:val="20"/>
                <w:szCs w:val="20"/>
              </w:rPr>
              <w:t>Organiza junto ao docente os ambientes para a execução das atividades práticas dos estudantes, criando</w:t>
            </w:r>
            <w:proofErr w:type="gramStart"/>
            <w:r w:rsidRPr="001B65EE">
              <w:rPr>
                <w:sz w:val="20"/>
                <w:szCs w:val="20"/>
              </w:rPr>
              <w:t xml:space="preserve"> 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1B65EE">
              <w:rPr>
                <w:color w:val="231F20"/>
                <w:sz w:val="20"/>
                <w:szCs w:val="20"/>
                <w:lang w:eastAsia="en-US"/>
              </w:rPr>
              <w:t>um ambiente seguro de aprendizagem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561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Está compromissado com o processo de aprendizagem do estudante.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55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Comunica adequadamente com os outros membros da equipe de saúde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44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Comunica adequadamente com os familiares dos pacientes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38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Demonstra respeito.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561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852D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z w:val="20"/>
                <w:szCs w:val="20"/>
                <w:lang w:eastAsia="en-US"/>
              </w:rPr>
              <w:t>Demonstra assiduidade e pontualidade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  <w:tr w:rsidR="00852D00" w:rsidRPr="002425CB" w:rsidTr="00C343FC">
        <w:trPr>
          <w:trHeight w:val="58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spacing w:before="89"/>
              <w:ind w:left="103" w:right="-20"/>
              <w:jc w:val="center"/>
              <w:rPr>
                <w:sz w:val="20"/>
                <w:szCs w:val="20"/>
                <w:lang w:eastAsia="en-US"/>
              </w:rPr>
            </w:pPr>
            <w:r w:rsidRPr="001B65EE">
              <w:rPr>
                <w:color w:val="231F20"/>
                <w:spacing w:val="-3"/>
                <w:sz w:val="20"/>
                <w:szCs w:val="20"/>
                <w:lang w:eastAsia="en-US"/>
              </w:rPr>
              <w:t>T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O</w:t>
            </w:r>
            <w:r w:rsidRPr="001B65EE">
              <w:rPr>
                <w:color w:val="231F20"/>
                <w:spacing w:val="-14"/>
                <w:sz w:val="20"/>
                <w:szCs w:val="20"/>
                <w:lang w:eastAsia="en-US"/>
              </w:rPr>
              <w:t>T</w:t>
            </w:r>
            <w:r w:rsidRPr="001B65EE">
              <w:rPr>
                <w:color w:val="231F20"/>
                <w:sz w:val="20"/>
                <w:szCs w:val="20"/>
                <w:lang w:eastAsia="en-US"/>
              </w:rPr>
              <w:t>AL: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00" w:rsidRPr="002425CB" w:rsidRDefault="00852D00" w:rsidP="00C343FC">
            <w:pPr>
              <w:pStyle w:val="Cabealho"/>
              <w:jc w:val="center"/>
              <w:rPr>
                <w:highlight w:val="yellow"/>
                <w:lang w:eastAsia="en-US"/>
              </w:rPr>
            </w:pPr>
          </w:p>
        </w:tc>
      </w:tr>
    </w:tbl>
    <w:tbl>
      <w:tblPr>
        <w:tblW w:w="991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2113"/>
        <w:gridCol w:w="2177"/>
        <w:gridCol w:w="3783"/>
      </w:tblGrid>
      <w:tr w:rsidR="00852D00" w:rsidRPr="002425CB" w:rsidTr="00852D00">
        <w:trPr>
          <w:trHeight w:val="895"/>
        </w:trPr>
        <w:tc>
          <w:tcPr>
            <w:tcW w:w="9910" w:type="dxa"/>
            <w:gridSpan w:val="4"/>
            <w:shd w:val="clear" w:color="auto" w:fill="auto"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5EE">
              <w:rPr>
                <w:b/>
                <w:sz w:val="20"/>
                <w:szCs w:val="20"/>
              </w:rPr>
              <w:t>COMENTÁRIOS ADICIONAIS E/OU RECOMENDAÇÕES AO PRECEPTOR:</w:t>
            </w:r>
          </w:p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52D00" w:rsidRPr="002425CB" w:rsidTr="00852D00">
        <w:trPr>
          <w:trHeight w:val="923"/>
        </w:trPr>
        <w:tc>
          <w:tcPr>
            <w:tcW w:w="9910" w:type="dxa"/>
            <w:gridSpan w:val="4"/>
            <w:shd w:val="clear" w:color="auto" w:fill="auto"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5EE">
              <w:rPr>
                <w:b/>
                <w:sz w:val="20"/>
                <w:szCs w:val="20"/>
              </w:rPr>
              <w:t>COMENTÁRIOS/SUGESTÕES/OPINIÕES DO PRECEPTOR:</w:t>
            </w:r>
          </w:p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52D00" w:rsidRPr="002425CB" w:rsidTr="00852D00">
        <w:trPr>
          <w:trHeight w:val="611"/>
        </w:trPr>
        <w:tc>
          <w:tcPr>
            <w:tcW w:w="2048" w:type="dxa"/>
            <w:vAlign w:val="center"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2D4208">
              <w:rPr>
                <w:noProof/>
                <w:sz w:val="20"/>
                <w:szCs w:val="20"/>
              </w:rPr>
              <w:pict>
                <v:rect id="Rectangle 72" o:spid="_x0000_s1026" style="position:absolute;left:0;text-align:left;margin-left:189.45pt;margin-top:9.7pt;width:18pt;height:14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JN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" o:allowincell="f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Rectangle 73" o:spid="_x0000_s1027" style="position:absolute;left:0;text-align:left;margin-left:74.3pt;margin-top:9.7pt;width:18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BDH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" o:allowincell="f"/>
              </w:pict>
            </w:r>
            <w:r w:rsidRPr="001B65EE">
              <w:rPr>
                <w:b/>
                <w:sz w:val="20"/>
                <w:szCs w:val="20"/>
              </w:rPr>
              <w:t>Conceito Final:</w:t>
            </w:r>
          </w:p>
        </w:tc>
        <w:tc>
          <w:tcPr>
            <w:tcW w:w="2335" w:type="dxa"/>
            <w:vAlign w:val="center"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5EE">
              <w:rPr>
                <w:b/>
                <w:sz w:val="20"/>
                <w:szCs w:val="20"/>
              </w:rPr>
              <w:t>Satisfatório</w:t>
            </w:r>
          </w:p>
        </w:tc>
        <w:tc>
          <w:tcPr>
            <w:tcW w:w="2377" w:type="dxa"/>
            <w:vAlign w:val="center"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5EE">
              <w:rPr>
                <w:b/>
                <w:sz w:val="20"/>
                <w:szCs w:val="20"/>
              </w:rPr>
              <w:t>Insatisfatório</w:t>
            </w:r>
          </w:p>
        </w:tc>
        <w:tc>
          <w:tcPr>
            <w:tcW w:w="3150" w:type="dxa"/>
            <w:vAlign w:val="center"/>
          </w:tcPr>
          <w:p w:rsidR="00852D00" w:rsidRPr="001B65EE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5EE">
              <w:rPr>
                <w:b/>
                <w:sz w:val="20"/>
                <w:szCs w:val="20"/>
              </w:rPr>
              <w:t>Brasília/DF:_______/_________/________</w:t>
            </w:r>
          </w:p>
        </w:tc>
      </w:tr>
      <w:tr w:rsidR="00852D00" w:rsidRPr="002425CB" w:rsidTr="00852D00">
        <w:trPr>
          <w:trHeight w:val="1124"/>
        </w:trPr>
        <w:tc>
          <w:tcPr>
            <w:tcW w:w="2048" w:type="dxa"/>
            <w:vAlign w:val="center"/>
          </w:tcPr>
          <w:p w:rsidR="00852D00" w:rsidRPr="002425CB" w:rsidRDefault="00852D00" w:rsidP="00C343FC">
            <w:pPr>
              <w:autoSpaceDE w:val="0"/>
              <w:autoSpaceDN w:val="0"/>
              <w:adjustRightInd w:val="0"/>
              <w:spacing w:after="120"/>
              <w:jc w:val="center"/>
              <w:rPr>
                <w:noProof/>
                <w:sz w:val="20"/>
                <w:szCs w:val="20"/>
                <w:highlight w:val="yellow"/>
              </w:rPr>
            </w:pPr>
          </w:p>
          <w:p w:rsidR="00852D00" w:rsidRPr="002425CB" w:rsidRDefault="00852D00" w:rsidP="00C343FC">
            <w:pPr>
              <w:autoSpaceDE w:val="0"/>
              <w:autoSpaceDN w:val="0"/>
              <w:adjustRightInd w:val="0"/>
              <w:spacing w:after="120"/>
              <w:jc w:val="center"/>
              <w:rPr>
                <w:noProof/>
                <w:sz w:val="20"/>
                <w:szCs w:val="20"/>
                <w:highlight w:val="yellow"/>
              </w:rPr>
            </w:pPr>
          </w:p>
          <w:p w:rsidR="00852D00" w:rsidRPr="002425CB" w:rsidRDefault="00852D00" w:rsidP="00C343FC">
            <w:pPr>
              <w:autoSpaceDE w:val="0"/>
              <w:autoSpaceDN w:val="0"/>
              <w:adjustRightInd w:val="0"/>
              <w:spacing w:after="120"/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2335" w:type="dxa"/>
            <w:vAlign w:val="center"/>
          </w:tcPr>
          <w:p w:rsidR="00852D00" w:rsidRPr="002425CB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77" w:type="dxa"/>
            <w:vAlign w:val="center"/>
          </w:tcPr>
          <w:p w:rsidR="00852D00" w:rsidRPr="002425CB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852D00" w:rsidRPr="002425CB" w:rsidRDefault="00852D00" w:rsidP="00C34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52D00" w:rsidRPr="002425CB" w:rsidRDefault="00852D00" w:rsidP="00852D00">
      <w:pPr>
        <w:autoSpaceDE w:val="0"/>
        <w:autoSpaceDN w:val="0"/>
        <w:adjustRightInd w:val="0"/>
        <w:jc w:val="center"/>
        <w:rPr>
          <w:b/>
          <w:sz w:val="20"/>
          <w:szCs w:val="20"/>
          <w:highlight w:val="yellow"/>
        </w:rPr>
      </w:pPr>
    </w:p>
    <w:tbl>
      <w:tblPr>
        <w:tblpPr w:leftFromText="141" w:rightFromText="141" w:vertAnchor="text" w:tblpX="-606" w:tblpY="245"/>
        <w:tblW w:w="10187" w:type="dxa"/>
        <w:tblLayout w:type="fixed"/>
        <w:tblLook w:val="04A0"/>
      </w:tblPr>
      <w:tblGrid>
        <w:gridCol w:w="3572"/>
        <w:gridCol w:w="3947"/>
        <w:gridCol w:w="2668"/>
      </w:tblGrid>
      <w:tr w:rsidR="00852D00" w:rsidRPr="001B65EE" w:rsidTr="00C343FC">
        <w:trPr>
          <w:trHeight w:val="813"/>
        </w:trPr>
        <w:tc>
          <w:tcPr>
            <w:tcW w:w="3572" w:type="dxa"/>
          </w:tcPr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</w:p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  <w:r w:rsidRPr="001B65EE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  <w:r w:rsidRPr="001B65EE">
              <w:rPr>
                <w:sz w:val="20"/>
                <w:szCs w:val="20"/>
              </w:rPr>
              <w:t>Assinatura do Preceptor</w:t>
            </w:r>
          </w:p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</w:p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  <w:r w:rsidRPr="001B65EE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  <w:r w:rsidRPr="001B65EE">
              <w:rPr>
                <w:sz w:val="20"/>
                <w:szCs w:val="20"/>
              </w:rPr>
              <w:t>Assinatura do Avaliador</w:t>
            </w:r>
          </w:p>
        </w:tc>
        <w:tc>
          <w:tcPr>
            <w:tcW w:w="2668" w:type="dxa"/>
          </w:tcPr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</w:p>
          <w:p w:rsidR="00852D00" w:rsidRPr="001B65EE" w:rsidRDefault="00852D00" w:rsidP="00C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  <w:r w:rsidRPr="001B65EE">
              <w:rPr>
                <w:sz w:val="20"/>
                <w:szCs w:val="20"/>
              </w:rPr>
              <w:t>Coordenador (a) da Unidade Educacional</w:t>
            </w:r>
          </w:p>
        </w:tc>
      </w:tr>
    </w:tbl>
    <w:p w:rsidR="00BA70C0" w:rsidRDefault="00BA70C0"/>
    <w:sectPr w:rsidR="00BA70C0" w:rsidSect="00BA7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340"/>
    <w:multiLevelType w:val="hybridMultilevel"/>
    <w:tmpl w:val="CD6C53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2D00"/>
    <w:rsid w:val="00852D00"/>
    <w:rsid w:val="00BA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2D00"/>
    <w:pPr>
      <w:tabs>
        <w:tab w:val="center" w:pos="4419"/>
        <w:tab w:val="right" w:pos="8838"/>
      </w:tabs>
    </w:pPr>
    <w:rPr>
      <w:snapToGrid w:val="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2D0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2D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2D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52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2814</Characters>
  <Application>Microsoft Office Word</Application>
  <DocSecurity>0</DocSecurity>
  <Lines>23</Lines>
  <Paragraphs>6</Paragraphs>
  <ScaleCrop>false</ScaleCrop>
  <Company>GDF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1891782</dc:creator>
  <cp:lastModifiedBy>1891782</cp:lastModifiedBy>
  <cp:revision>1</cp:revision>
  <dcterms:created xsi:type="dcterms:W3CDTF">2017-11-07T18:10:00Z</dcterms:created>
  <dcterms:modified xsi:type="dcterms:W3CDTF">2017-11-07T18:11:00Z</dcterms:modified>
</cp:coreProperties>
</file>